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57" w:rsidRPr="00930D54" w:rsidRDefault="00C26157" w:rsidP="00BD52DB">
      <w:pPr>
        <w:rPr>
          <w:rFonts w:ascii="Calibri" w:hAnsi="Calibri"/>
        </w:rPr>
      </w:pPr>
    </w:p>
    <w:p w:rsidR="00245510" w:rsidRPr="000E40AE" w:rsidRDefault="00245510" w:rsidP="00BD52DB">
      <w:pPr>
        <w:jc w:val="right"/>
        <w:rPr>
          <w:highlight w:val="white"/>
        </w:rPr>
      </w:pPr>
      <w:r w:rsidRPr="000E40AE">
        <w:rPr>
          <w:highlight w:val="white"/>
        </w:rPr>
        <w:t>Załącznik nr 2A</w:t>
      </w:r>
    </w:p>
    <w:p w:rsidR="00245510" w:rsidRPr="000E40AE" w:rsidRDefault="00245510" w:rsidP="00BD52DB">
      <w:pPr>
        <w:jc w:val="center"/>
        <w:rPr>
          <w:b/>
          <w:highlight w:val="white"/>
        </w:rPr>
      </w:pPr>
    </w:p>
    <w:p w:rsidR="00245510" w:rsidRPr="006F3494" w:rsidRDefault="00245510" w:rsidP="00BD52DB">
      <w:pPr>
        <w:rPr>
          <w:b/>
          <w:highlight w:val="white"/>
        </w:rPr>
      </w:pPr>
    </w:p>
    <w:p w:rsidR="00245510" w:rsidRPr="000E40AE" w:rsidRDefault="00245510" w:rsidP="00BD52DB">
      <w:pPr>
        <w:jc w:val="center"/>
        <w:rPr>
          <w:b/>
          <w:highlight w:val="white"/>
        </w:rPr>
      </w:pPr>
      <w:r w:rsidRPr="000E40AE">
        <w:rPr>
          <w:b/>
          <w:highlight w:val="white"/>
        </w:rPr>
        <w:t>OPIS PRZEDMIOTU ZAMÓWIENIA</w:t>
      </w:r>
    </w:p>
    <w:p w:rsidR="00C26157" w:rsidRDefault="00C26157" w:rsidP="00BD52DB">
      <w:pPr>
        <w:pStyle w:val="Stopka"/>
        <w:jc w:val="both"/>
        <w:rPr>
          <w:szCs w:val="24"/>
          <w:highlight w:val="white"/>
        </w:rPr>
      </w:pPr>
    </w:p>
    <w:p w:rsidR="00C26157" w:rsidRDefault="00C26157" w:rsidP="00BD52DB">
      <w:pPr>
        <w:pStyle w:val="Stopka"/>
        <w:jc w:val="both"/>
        <w:rPr>
          <w:szCs w:val="24"/>
          <w:highlight w:val="white"/>
        </w:rPr>
      </w:pPr>
    </w:p>
    <w:p w:rsidR="00245510" w:rsidRPr="007D4B41" w:rsidRDefault="00C26157" w:rsidP="007D4B41">
      <w:pPr>
        <w:jc w:val="both"/>
        <w:rPr>
          <w:rStyle w:val="Pogrubienie"/>
          <w:b w:val="0"/>
          <w:bCs w:val="0"/>
          <w:szCs w:val="24"/>
          <w:highlight w:val="white"/>
        </w:rPr>
      </w:pPr>
      <w:r w:rsidRPr="007A628A">
        <w:rPr>
          <w:szCs w:val="24"/>
          <w:highlight w:val="white"/>
        </w:rPr>
        <w:t xml:space="preserve">Przedmiotem zamówienia jest usługa </w:t>
      </w:r>
      <w:r w:rsidRPr="007A628A">
        <w:rPr>
          <w:szCs w:val="24"/>
        </w:rPr>
        <w:t xml:space="preserve">zorganizowania i przeprowadzenia profesjonalnego szkolenia zawodowego </w:t>
      </w:r>
      <w:r w:rsidR="000B19E6" w:rsidRPr="00C77C28">
        <w:rPr>
          <w:b/>
          <w:szCs w:val="24"/>
        </w:rPr>
        <w:t>„</w:t>
      </w:r>
      <w:r w:rsidR="007D4B41" w:rsidRPr="007D4B41">
        <w:rPr>
          <w:b/>
          <w:szCs w:val="24"/>
        </w:rPr>
        <w:t xml:space="preserve">Pracownik ds. </w:t>
      </w:r>
      <w:r w:rsidR="00CF4437">
        <w:rPr>
          <w:b/>
          <w:szCs w:val="24"/>
        </w:rPr>
        <w:t>kadr i płac</w:t>
      </w:r>
      <w:r w:rsidR="000B19E6" w:rsidRPr="003B04A8">
        <w:rPr>
          <w:b/>
          <w:szCs w:val="24"/>
        </w:rPr>
        <w:t xml:space="preserve">” </w:t>
      </w:r>
      <w:r w:rsidRPr="003B04A8">
        <w:rPr>
          <w:szCs w:val="24"/>
        </w:rPr>
        <w:t>dla</w:t>
      </w:r>
      <w:r w:rsidRPr="00927358">
        <w:rPr>
          <w:szCs w:val="24"/>
        </w:rPr>
        <w:t xml:space="preserve"> </w:t>
      </w:r>
      <w:r w:rsidR="001D19CE" w:rsidRPr="00B663C7">
        <w:rPr>
          <w:b/>
          <w:color w:val="FF0000"/>
          <w:szCs w:val="24"/>
        </w:rPr>
        <w:t>3</w:t>
      </w:r>
      <w:r w:rsidRPr="00B663C7">
        <w:rPr>
          <w:b/>
          <w:color w:val="FF0000"/>
          <w:szCs w:val="24"/>
        </w:rPr>
        <w:t xml:space="preserve"> </w:t>
      </w:r>
      <w:r w:rsidR="00F57520" w:rsidRPr="00B663C7">
        <w:rPr>
          <w:b/>
          <w:color w:val="FF0000"/>
          <w:highlight w:val="white"/>
        </w:rPr>
        <w:t>osób</w:t>
      </w:r>
      <w:r w:rsidRPr="00C77C28">
        <w:rPr>
          <w:b/>
          <w:highlight w:val="white"/>
        </w:rPr>
        <w:t xml:space="preserve"> </w:t>
      </w:r>
      <w:r w:rsidRPr="007A628A">
        <w:rPr>
          <w:szCs w:val="24"/>
        </w:rPr>
        <w:t xml:space="preserve">w wieku 18-24 lat - </w:t>
      </w:r>
      <w:r w:rsidRPr="00BF1775">
        <w:rPr>
          <w:rStyle w:val="Pogrubienie"/>
          <w:b w:val="0"/>
          <w:color w:val="000000"/>
          <w:szCs w:val="24"/>
        </w:rPr>
        <w:t>uczestników projektu „</w:t>
      </w:r>
      <w:r w:rsidR="00B663C7">
        <w:rPr>
          <w:rStyle w:val="Pogrubienie"/>
          <w:b w:val="0"/>
          <w:color w:val="000000"/>
          <w:szCs w:val="24"/>
        </w:rPr>
        <w:t>Od szkolenia do zatrudnienia</w:t>
      </w:r>
      <w:r w:rsidR="00F4677F">
        <w:rPr>
          <w:rStyle w:val="Pogrubienie"/>
          <w:b w:val="0"/>
          <w:color w:val="000000"/>
          <w:szCs w:val="24"/>
        </w:rPr>
        <w:t>-YEI</w:t>
      </w:r>
      <w:bookmarkStart w:id="0" w:name="_GoBack"/>
      <w:bookmarkEnd w:id="0"/>
      <w:r w:rsidRPr="00BF1775">
        <w:rPr>
          <w:rStyle w:val="Pogrubienie"/>
          <w:b w:val="0"/>
          <w:color w:val="000000"/>
          <w:szCs w:val="24"/>
        </w:rPr>
        <w:t xml:space="preserve">”, realizowanego przez Warmińsko-Mazurską Wojewódzką Komendę OHP w Olsztynie </w:t>
      </w:r>
      <w:r w:rsidR="00245510" w:rsidRPr="00BF1775">
        <w:rPr>
          <w:rStyle w:val="Pogrubienie"/>
          <w:b w:val="0"/>
          <w:color w:val="000000"/>
          <w:szCs w:val="24"/>
        </w:rPr>
        <w:t>w:</w:t>
      </w:r>
    </w:p>
    <w:p w:rsidR="00245510" w:rsidRDefault="00245510" w:rsidP="00BD52DB">
      <w:pPr>
        <w:pStyle w:val="Stopka"/>
        <w:jc w:val="both"/>
        <w:rPr>
          <w:rStyle w:val="Pogrubienie"/>
          <w:color w:val="000000"/>
          <w:szCs w:val="24"/>
        </w:rPr>
      </w:pPr>
    </w:p>
    <w:p w:rsidR="001D19CE" w:rsidRPr="00B663C7" w:rsidRDefault="001D19CE" w:rsidP="001D19CE">
      <w:pPr>
        <w:pStyle w:val="WW-Default"/>
        <w:jc w:val="both"/>
        <w:rPr>
          <w:rFonts w:ascii="Times New Roman" w:hAnsi="Times New Roman" w:cs="Times New Roman"/>
          <w:b/>
          <w:color w:val="FF0000"/>
        </w:rPr>
      </w:pPr>
      <w:r w:rsidRPr="00B663C7">
        <w:rPr>
          <w:rFonts w:ascii="Times New Roman" w:hAnsi="Times New Roman" w:cs="Times New Roman"/>
          <w:b/>
          <w:color w:val="FF0000"/>
        </w:rPr>
        <w:t>Młodzieżowym Centrum Kariery OHP w Nidzicy</w:t>
      </w:r>
    </w:p>
    <w:p w:rsidR="001D19CE" w:rsidRPr="00B663C7" w:rsidRDefault="001D19CE" w:rsidP="001D19CE">
      <w:pPr>
        <w:pStyle w:val="WW-Default"/>
        <w:jc w:val="both"/>
        <w:rPr>
          <w:rFonts w:ascii="Times New Roman" w:hAnsi="Times New Roman" w:cs="Times New Roman"/>
          <w:color w:val="FF0000"/>
          <w:lang w:val="en-US"/>
        </w:rPr>
      </w:pPr>
      <w:proofErr w:type="spellStart"/>
      <w:r w:rsidRPr="00B663C7">
        <w:rPr>
          <w:rFonts w:ascii="Times New Roman" w:hAnsi="Times New Roman" w:cs="Times New Roman"/>
          <w:color w:val="FF0000"/>
          <w:lang w:val="en-US"/>
        </w:rPr>
        <w:t>ul</w:t>
      </w:r>
      <w:proofErr w:type="spellEnd"/>
      <w:r w:rsidRPr="00B663C7">
        <w:rPr>
          <w:rFonts w:ascii="Times New Roman" w:hAnsi="Times New Roman" w:cs="Times New Roman"/>
          <w:color w:val="FF0000"/>
          <w:lang w:val="en-US"/>
        </w:rPr>
        <w:t xml:space="preserve">. </w:t>
      </w:r>
      <w:proofErr w:type="spellStart"/>
      <w:r w:rsidRPr="00B663C7">
        <w:rPr>
          <w:rFonts w:ascii="Times New Roman" w:hAnsi="Times New Roman" w:cs="Times New Roman"/>
          <w:color w:val="FF0000"/>
          <w:lang w:val="en-US"/>
        </w:rPr>
        <w:t>Traugutta</w:t>
      </w:r>
      <w:proofErr w:type="spellEnd"/>
      <w:r w:rsidRPr="00B663C7">
        <w:rPr>
          <w:rFonts w:ascii="Times New Roman" w:hAnsi="Times New Roman" w:cs="Times New Roman"/>
          <w:color w:val="FF0000"/>
          <w:lang w:val="en-US"/>
        </w:rPr>
        <w:t xml:space="preserve"> 13, 13-100 </w:t>
      </w:r>
      <w:proofErr w:type="spellStart"/>
      <w:r w:rsidRPr="00B663C7">
        <w:rPr>
          <w:rFonts w:ascii="Times New Roman" w:hAnsi="Times New Roman" w:cs="Times New Roman"/>
          <w:color w:val="FF0000"/>
          <w:lang w:val="en-US"/>
        </w:rPr>
        <w:t>Nidzica</w:t>
      </w:r>
      <w:proofErr w:type="spellEnd"/>
    </w:p>
    <w:p w:rsidR="001D19CE" w:rsidRPr="00B663C7" w:rsidRDefault="001D19CE" w:rsidP="001D19CE">
      <w:pPr>
        <w:pStyle w:val="WW-Default"/>
        <w:jc w:val="both"/>
        <w:rPr>
          <w:rFonts w:ascii="Times New Roman" w:hAnsi="Times New Roman" w:cs="Times New Roman"/>
          <w:color w:val="FF0000"/>
          <w:lang w:val="en-US"/>
        </w:rPr>
      </w:pPr>
      <w:r w:rsidRPr="00B663C7">
        <w:rPr>
          <w:rFonts w:ascii="Times New Roman" w:hAnsi="Times New Roman" w:cs="Times New Roman"/>
          <w:color w:val="FF0000"/>
          <w:lang w:val="en-US"/>
        </w:rPr>
        <w:t>tel. 89 511 93 83</w:t>
      </w:r>
    </w:p>
    <w:p w:rsidR="001D19CE" w:rsidRPr="00B663C7" w:rsidRDefault="001D19CE" w:rsidP="001D19CE">
      <w:pPr>
        <w:pStyle w:val="WW-Default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B663C7">
        <w:rPr>
          <w:rFonts w:ascii="Times New Roman" w:hAnsi="Times New Roman" w:cs="Times New Roman"/>
          <w:color w:val="FF0000"/>
        </w:rPr>
        <w:t>e-mail: mcknidzica@ohp.pl</w:t>
      </w:r>
    </w:p>
    <w:p w:rsidR="00941F9A" w:rsidRPr="006F3494" w:rsidRDefault="00941F9A" w:rsidP="00BD52DB">
      <w:pPr>
        <w:pStyle w:val="Stopka"/>
        <w:jc w:val="both"/>
        <w:rPr>
          <w:b/>
          <w:bCs/>
          <w:i/>
          <w:color w:val="00B050"/>
          <w:szCs w:val="24"/>
          <w:u w:val="single"/>
        </w:rPr>
      </w:pPr>
    </w:p>
    <w:p w:rsidR="00662C1E" w:rsidRPr="00662C1E" w:rsidRDefault="00662C1E" w:rsidP="00BD52DB">
      <w:pPr>
        <w:jc w:val="both"/>
        <w:rPr>
          <w:i/>
          <w:szCs w:val="24"/>
        </w:rPr>
      </w:pPr>
      <w:r w:rsidRPr="00662C1E">
        <w:rPr>
          <w:i/>
          <w:szCs w:val="24"/>
        </w:rPr>
        <w:t>Projekt jest współfinansowany ze środków Unii Europejskiej w ramach alokacji dla Inicjatywy na rzecz zatrudnienia ludzi młodych</w:t>
      </w:r>
      <w:r w:rsidRPr="00662C1E">
        <w:rPr>
          <w:b/>
          <w:i/>
          <w:szCs w:val="24"/>
        </w:rPr>
        <w:t xml:space="preserve"> </w:t>
      </w:r>
      <w:r w:rsidRPr="00662C1E">
        <w:rPr>
          <w:i/>
          <w:szCs w:val="24"/>
        </w:rPr>
        <w:t>Oś I, Priorytetu Inwestycyjnego 8.ii, Programu Operacyjnego Wiedza Edukacja Rozwój (PO WER), Działanie 1.3, Podziałanie 1.3.2.</w:t>
      </w:r>
    </w:p>
    <w:p w:rsidR="00346DEE" w:rsidRPr="00A103A8" w:rsidRDefault="00346DEE" w:rsidP="00BD52D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DEE" w:rsidRPr="00A103A8" w:rsidRDefault="00346DEE" w:rsidP="00A103A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3A8">
        <w:rPr>
          <w:rFonts w:ascii="Times New Roman" w:hAnsi="Times New Roman" w:cs="Times New Roman"/>
          <w:b/>
          <w:sz w:val="24"/>
          <w:szCs w:val="24"/>
        </w:rPr>
        <w:t>Szczegółowa specyfikacja usługi:</w:t>
      </w:r>
    </w:p>
    <w:p w:rsidR="00474DC2" w:rsidRPr="00A103A8" w:rsidRDefault="00474DC2" w:rsidP="00A103A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9E6" w:rsidRPr="001D19CE" w:rsidRDefault="00C26157" w:rsidP="000B19E6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adjustRightInd w:val="0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1D19CE">
        <w:rPr>
          <w:rFonts w:ascii="Times New Roman" w:hAnsi="Times New Roman" w:cs="Times New Roman"/>
          <w:b/>
          <w:sz w:val="24"/>
          <w:szCs w:val="24"/>
        </w:rPr>
        <w:t>Nazwa kursu zawodowego:</w:t>
      </w:r>
      <w:r w:rsidR="00642678" w:rsidRPr="001D1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9E6" w:rsidRPr="001D19CE">
        <w:rPr>
          <w:rFonts w:ascii="Times New Roman" w:hAnsi="Times New Roman" w:cs="Times New Roman"/>
          <w:b/>
          <w:sz w:val="24"/>
          <w:szCs w:val="24"/>
        </w:rPr>
        <w:t>„</w:t>
      </w:r>
      <w:r w:rsidR="00590393" w:rsidRPr="001D19CE">
        <w:rPr>
          <w:rFonts w:ascii="Times New Roman" w:hAnsi="Times New Roman" w:cs="Times New Roman"/>
          <w:b/>
          <w:sz w:val="24"/>
          <w:szCs w:val="24"/>
        </w:rPr>
        <w:t xml:space="preserve">Pracownik ds. </w:t>
      </w:r>
      <w:r w:rsidR="00CF4437">
        <w:rPr>
          <w:rFonts w:ascii="Times New Roman" w:hAnsi="Times New Roman" w:cs="Times New Roman"/>
          <w:b/>
          <w:sz w:val="24"/>
          <w:szCs w:val="24"/>
        </w:rPr>
        <w:t>kadr i płac</w:t>
      </w:r>
      <w:r w:rsidR="000B19E6" w:rsidRPr="001D19CE">
        <w:rPr>
          <w:rFonts w:ascii="Times New Roman" w:hAnsi="Times New Roman" w:cs="Times New Roman"/>
          <w:b/>
          <w:sz w:val="24"/>
          <w:szCs w:val="24"/>
        </w:rPr>
        <w:t>”</w:t>
      </w:r>
    </w:p>
    <w:p w:rsidR="00A103A8" w:rsidRPr="001D19CE" w:rsidRDefault="00C26157" w:rsidP="00A103A8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19CE">
        <w:rPr>
          <w:rFonts w:ascii="Times New Roman" w:hAnsi="Times New Roman" w:cs="Times New Roman"/>
          <w:b/>
          <w:sz w:val="24"/>
          <w:szCs w:val="24"/>
        </w:rPr>
        <w:t>Liczba uczestników kursu:</w:t>
      </w:r>
      <w:r w:rsidRPr="001D19CE">
        <w:rPr>
          <w:rFonts w:ascii="Times New Roman" w:hAnsi="Times New Roman" w:cs="Times New Roman"/>
          <w:sz w:val="24"/>
          <w:szCs w:val="24"/>
        </w:rPr>
        <w:t xml:space="preserve"> </w:t>
      </w:r>
      <w:r w:rsidR="001D19CE" w:rsidRPr="00B663C7">
        <w:rPr>
          <w:rFonts w:ascii="Times New Roman" w:hAnsi="Times New Roman" w:cs="Times New Roman"/>
          <w:color w:val="FF0000"/>
          <w:sz w:val="24"/>
          <w:szCs w:val="24"/>
        </w:rPr>
        <w:t>3</w:t>
      </w:r>
    </w:p>
    <w:p w:rsidR="00A103A8" w:rsidRPr="001D19CE" w:rsidRDefault="00A103A8" w:rsidP="00A103A8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14D5" w:rsidRPr="001D19CE" w:rsidRDefault="00C26157" w:rsidP="00A103A8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19CE">
        <w:rPr>
          <w:rFonts w:ascii="Times New Roman" w:hAnsi="Times New Roman" w:cs="Times New Roman"/>
          <w:b/>
          <w:sz w:val="24"/>
          <w:szCs w:val="24"/>
        </w:rPr>
        <w:t xml:space="preserve">Główny cel kursu: </w:t>
      </w:r>
      <w:r w:rsidR="000B19E6" w:rsidRPr="001D19CE">
        <w:rPr>
          <w:rFonts w:ascii="Times New Roman" w:hAnsi="Times New Roman" w:cs="Times New Roman"/>
          <w:sz w:val="24"/>
          <w:szCs w:val="24"/>
        </w:rPr>
        <w:t xml:space="preserve">Nabycie </w:t>
      </w:r>
      <w:r w:rsidR="008460EC" w:rsidRPr="001D19CE">
        <w:rPr>
          <w:rFonts w:ascii="Times New Roman" w:hAnsi="Times New Roman" w:cs="Times New Roman"/>
          <w:sz w:val="24"/>
          <w:szCs w:val="24"/>
        </w:rPr>
        <w:t xml:space="preserve">przez uczestników szkolenia wiedzy teoretycznej i praktycznych umiejętności niezbędnych do wykonywania pracy w charakterze pracownika </w:t>
      </w:r>
      <w:r w:rsidR="00CF4437">
        <w:rPr>
          <w:rFonts w:ascii="Times New Roman" w:hAnsi="Times New Roman" w:cs="Times New Roman"/>
          <w:sz w:val="24"/>
          <w:szCs w:val="24"/>
        </w:rPr>
        <w:t xml:space="preserve">ds. kadr i płac. </w:t>
      </w:r>
    </w:p>
    <w:p w:rsidR="00474DC2" w:rsidRPr="00A103A8" w:rsidRDefault="00474DC2" w:rsidP="00A103A8">
      <w:pPr>
        <w:widowControl w:val="0"/>
        <w:adjustRightInd w:val="0"/>
        <w:jc w:val="both"/>
        <w:rPr>
          <w:szCs w:val="24"/>
        </w:rPr>
      </w:pPr>
    </w:p>
    <w:p w:rsidR="00C26157" w:rsidRPr="00B663C7" w:rsidRDefault="00C26157" w:rsidP="00A103A8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</w:pPr>
      <w:r w:rsidRPr="001D19CE">
        <w:rPr>
          <w:rFonts w:ascii="Times New Roman" w:hAnsi="Times New Roman" w:cs="Times New Roman"/>
          <w:b/>
          <w:sz w:val="24"/>
          <w:szCs w:val="24"/>
        </w:rPr>
        <w:t xml:space="preserve">Termin realizacji usługi: </w:t>
      </w:r>
      <w:r w:rsidR="00941F9A" w:rsidRPr="001D19CE">
        <w:rPr>
          <w:rFonts w:ascii="Times New Roman" w:hAnsi="Times New Roman" w:cs="Times New Roman"/>
          <w:b/>
          <w:sz w:val="24"/>
          <w:szCs w:val="24"/>
        </w:rPr>
        <w:t xml:space="preserve">od dnia podpisania umowy do </w:t>
      </w:r>
      <w:r w:rsidR="00B663C7" w:rsidRPr="00B663C7">
        <w:rPr>
          <w:rFonts w:ascii="Times New Roman" w:hAnsi="Times New Roman" w:cs="Times New Roman"/>
          <w:b/>
          <w:color w:val="FF0000"/>
          <w:sz w:val="24"/>
          <w:szCs w:val="24"/>
        </w:rPr>
        <w:t>31.03.2018r.</w:t>
      </w:r>
    </w:p>
    <w:p w:rsidR="00474DC2" w:rsidRPr="000B19E6" w:rsidRDefault="00474DC2" w:rsidP="00A103A8">
      <w:pPr>
        <w:widowControl w:val="0"/>
        <w:adjustRightInd w:val="0"/>
        <w:jc w:val="both"/>
        <w:rPr>
          <w:bCs/>
          <w:i/>
          <w:color w:val="00B050"/>
          <w:szCs w:val="24"/>
          <w:u w:val="single"/>
        </w:rPr>
      </w:pPr>
    </w:p>
    <w:p w:rsidR="002014D5" w:rsidRPr="006F3494" w:rsidRDefault="00C26157" w:rsidP="002014D5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0B19E6">
        <w:rPr>
          <w:rFonts w:ascii="Times New Roman" w:hAnsi="Times New Roman" w:cs="Times New Roman"/>
          <w:b/>
          <w:sz w:val="24"/>
          <w:szCs w:val="24"/>
        </w:rPr>
        <w:t>Godzinowy czas trwania kursu:</w:t>
      </w:r>
      <w:r w:rsidRPr="000B19E6">
        <w:rPr>
          <w:rFonts w:ascii="Times New Roman" w:hAnsi="Times New Roman" w:cs="Times New Roman"/>
          <w:sz w:val="24"/>
          <w:szCs w:val="24"/>
        </w:rPr>
        <w:t xml:space="preserve"> </w:t>
      </w:r>
      <w:r w:rsidR="00CF4437">
        <w:rPr>
          <w:rFonts w:ascii="Times New Roman" w:hAnsi="Times New Roman" w:cs="Times New Roman"/>
          <w:sz w:val="24"/>
          <w:szCs w:val="24"/>
        </w:rPr>
        <w:t>160</w:t>
      </w:r>
      <w:r w:rsidR="000B19E6" w:rsidRPr="000B19E6">
        <w:rPr>
          <w:rFonts w:ascii="Times New Roman" w:hAnsi="Times New Roman" w:cs="Times New Roman"/>
          <w:sz w:val="24"/>
          <w:szCs w:val="24"/>
        </w:rPr>
        <w:t xml:space="preserve"> godzin/osobę:</w:t>
      </w:r>
      <w:r w:rsidR="000B19E6" w:rsidRPr="000B1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9E6">
        <w:rPr>
          <w:rFonts w:ascii="Times New Roman" w:hAnsi="Times New Roman" w:cs="Times New Roman"/>
          <w:b/>
          <w:sz w:val="24"/>
          <w:szCs w:val="24"/>
        </w:rPr>
        <w:t xml:space="preserve">I moduł: </w:t>
      </w:r>
      <w:r w:rsidR="00CF4437">
        <w:rPr>
          <w:rFonts w:ascii="Times New Roman" w:hAnsi="Times New Roman" w:cs="Times New Roman"/>
          <w:sz w:val="24"/>
          <w:szCs w:val="24"/>
        </w:rPr>
        <w:t>70</w:t>
      </w:r>
      <w:r w:rsidR="000B19E6" w:rsidRPr="000B19E6">
        <w:rPr>
          <w:rFonts w:ascii="Times New Roman" w:hAnsi="Times New Roman" w:cs="Times New Roman"/>
          <w:sz w:val="24"/>
          <w:szCs w:val="24"/>
        </w:rPr>
        <w:t xml:space="preserve"> godzin dydaktycznych (45 min) zajęć teoretycznych + </w:t>
      </w:r>
      <w:r w:rsidR="000B19E6" w:rsidRPr="000B19E6">
        <w:rPr>
          <w:rFonts w:ascii="Times New Roman" w:hAnsi="Times New Roman" w:cs="Times New Roman"/>
          <w:b/>
          <w:sz w:val="24"/>
          <w:szCs w:val="24"/>
        </w:rPr>
        <w:t>II moduł:</w:t>
      </w:r>
      <w:r w:rsidR="000B19E6">
        <w:rPr>
          <w:rFonts w:ascii="Times New Roman" w:hAnsi="Times New Roman" w:cs="Times New Roman"/>
          <w:sz w:val="24"/>
          <w:szCs w:val="24"/>
        </w:rPr>
        <w:t xml:space="preserve"> </w:t>
      </w:r>
      <w:r w:rsidR="00CF4437">
        <w:rPr>
          <w:rFonts w:ascii="Times New Roman" w:hAnsi="Times New Roman" w:cs="Times New Roman"/>
          <w:sz w:val="24"/>
          <w:szCs w:val="24"/>
        </w:rPr>
        <w:t>90</w:t>
      </w:r>
      <w:r w:rsidR="000B19E6">
        <w:rPr>
          <w:rFonts w:ascii="Times New Roman" w:hAnsi="Times New Roman" w:cs="Times New Roman"/>
          <w:sz w:val="24"/>
          <w:szCs w:val="24"/>
        </w:rPr>
        <w:t xml:space="preserve"> godzin zegarowych (60 min</w:t>
      </w:r>
      <w:r w:rsidR="000B19E6" w:rsidRPr="000B19E6">
        <w:rPr>
          <w:rFonts w:ascii="Times New Roman" w:hAnsi="Times New Roman" w:cs="Times New Roman"/>
          <w:sz w:val="24"/>
          <w:szCs w:val="24"/>
        </w:rPr>
        <w:t>) zajęć praktycznych</w:t>
      </w:r>
      <w:r w:rsidR="000B19E6">
        <w:rPr>
          <w:rFonts w:ascii="Times New Roman" w:hAnsi="Times New Roman" w:cs="Times New Roman"/>
          <w:sz w:val="24"/>
          <w:szCs w:val="24"/>
        </w:rPr>
        <w:t>.</w:t>
      </w:r>
    </w:p>
    <w:p w:rsidR="006F3494" w:rsidRPr="006F3494" w:rsidRDefault="006F3494" w:rsidP="006F3494">
      <w:pPr>
        <w:pStyle w:val="Akapitzlist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346DEE" w:rsidRPr="00474DC2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46DEE">
        <w:rPr>
          <w:rFonts w:ascii="Times New Roman" w:hAnsi="Times New Roman" w:cs="Times New Roman"/>
          <w:b/>
          <w:sz w:val="24"/>
          <w:szCs w:val="24"/>
        </w:rPr>
        <w:t>Minimalne założenia ramowe kursu:</w:t>
      </w:r>
    </w:p>
    <w:p w:rsidR="00C309BE" w:rsidRDefault="00C309BE" w:rsidP="00C309BE">
      <w:pPr>
        <w:jc w:val="both"/>
        <w:rPr>
          <w:szCs w:val="24"/>
          <w:shd w:val="clear" w:color="auto" w:fill="FFFFFF"/>
        </w:rPr>
      </w:pPr>
    </w:p>
    <w:p w:rsidR="00CF4437" w:rsidRPr="00CF4437" w:rsidRDefault="00CF4437" w:rsidP="00CF4437">
      <w:pPr>
        <w:rPr>
          <w:b/>
          <w:sz w:val="22"/>
          <w:szCs w:val="22"/>
          <w:u w:val="single"/>
        </w:rPr>
      </w:pPr>
      <w:r w:rsidRPr="00CF4437">
        <w:rPr>
          <w:b/>
          <w:sz w:val="22"/>
          <w:szCs w:val="22"/>
          <w:u w:val="single"/>
        </w:rPr>
        <w:t>Moduł I Zajęcia teoretyczne</w:t>
      </w:r>
      <w:r w:rsidR="00983877">
        <w:rPr>
          <w:b/>
          <w:sz w:val="22"/>
          <w:szCs w:val="22"/>
          <w:u w:val="single"/>
        </w:rPr>
        <w:t>- 7</w:t>
      </w:r>
      <w:r w:rsidRPr="00CF4437">
        <w:rPr>
          <w:b/>
          <w:sz w:val="22"/>
          <w:szCs w:val="22"/>
          <w:u w:val="single"/>
        </w:rPr>
        <w:t>0 h (45 min.)</w:t>
      </w:r>
    </w:p>
    <w:p w:rsidR="00CF4437" w:rsidRPr="00CF4437" w:rsidRDefault="00CF4437" w:rsidP="00CF4437">
      <w:pPr>
        <w:numPr>
          <w:ilvl w:val="0"/>
          <w:numId w:val="41"/>
        </w:numPr>
        <w:rPr>
          <w:b/>
          <w:bCs/>
          <w:sz w:val="22"/>
          <w:szCs w:val="22"/>
        </w:rPr>
      </w:pPr>
      <w:r w:rsidRPr="00CF4437">
        <w:rPr>
          <w:b/>
          <w:bCs/>
          <w:sz w:val="22"/>
          <w:szCs w:val="22"/>
        </w:rPr>
        <w:t>Prawo pracy</w:t>
      </w:r>
    </w:p>
    <w:p w:rsidR="00CF4437" w:rsidRPr="00CF4437" w:rsidRDefault="00CF4437" w:rsidP="00CF4437">
      <w:pPr>
        <w:numPr>
          <w:ilvl w:val="0"/>
          <w:numId w:val="40"/>
        </w:numPr>
        <w:tabs>
          <w:tab w:val="clear" w:pos="720"/>
          <w:tab w:val="num" w:pos="1276"/>
        </w:tabs>
        <w:ind w:left="1418" w:hanging="425"/>
        <w:rPr>
          <w:sz w:val="22"/>
          <w:szCs w:val="22"/>
        </w:rPr>
      </w:pPr>
      <w:r w:rsidRPr="00CF4437">
        <w:rPr>
          <w:sz w:val="22"/>
          <w:szCs w:val="22"/>
        </w:rPr>
        <w:t>Prawa pracy (przepisy ogólne, układy zbiorowe, regulaminy pracy i wynagradzania)</w:t>
      </w:r>
    </w:p>
    <w:p w:rsidR="00CF4437" w:rsidRPr="00CF4437" w:rsidRDefault="00CF4437" w:rsidP="00CF4437">
      <w:pPr>
        <w:numPr>
          <w:ilvl w:val="0"/>
          <w:numId w:val="40"/>
        </w:numPr>
        <w:tabs>
          <w:tab w:val="clear" w:pos="720"/>
          <w:tab w:val="num" w:pos="1276"/>
        </w:tabs>
        <w:ind w:left="1418" w:hanging="425"/>
        <w:rPr>
          <w:sz w:val="22"/>
          <w:szCs w:val="22"/>
        </w:rPr>
      </w:pPr>
      <w:r w:rsidRPr="00CF4437">
        <w:rPr>
          <w:sz w:val="22"/>
          <w:szCs w:val="22"/>
        </w:rPr>
        <w:t>Nawiązanie, zmiana i ustanie stosunku pracy (rodzaje stosunków pracy, strony, treść i forma umowy o pracę, zmiana treści zawartej umowy o pracę, formy ustania stosunku pracy, wypowiedzenie, wygaśnięcie, rozwiązanie bez wypowiedzenia, świadectwa i opinie o pracy)</w:t>
      </w:r>
    </w:p>
    <w:p w:rsidR="00CF4437" w:rsidRPr="00CF4437" w:rsidRDefault="00CF4437" w:rsidP="00CF4437">
      <w:pPr>
        <w:numPr>
          <w:ilvl w:val="0"/>
          <w:numId w:val="40"/>
        </w:numPr>
        <w:tabs>
          <w:tab w:val="clear" w:pos="720"/>
          <w:tab w:val="num" w:pos="1276"/>
        </w:tabs>
        <w:ind w:left="1418" w:hanging="425"/>
        <w:rPr>
          <w:sz w:val="22"/>
          <w:szCs w:val="22"/>
        </w:rPr>
      </w:pPr>
      <w:r w:rsidRPr="00CF4437">
        <w:rPr>
          <w:sz w:val="22"/>
          <w:szCs w:val="22"/>
        </w:rPr>
        <w:t>Szczególne zasady rozwiązywania umowy o pracę - zwolnienia grupowe</w:t>
      </w:r>
    </w:p>
    <w:p w:rsidR="00CF4437" w:rsidRPr="00CF4437" w:rsidRDefault="00CF4437" w:rsidP="00CF4437">
      <w:pPr>
        <w:numPr>
          <w:ilvl w:val="0"/>
          <w:numId w:val="40"/>
        </w:numPr>
        <w:tabs>
          <w:tab w:val="clear" w:pos="720"/>
          <w:tab w:val="num" w:pos="1276"/>
        </w:tabs>
        <w:ind w:left="1418" w:hanging="425"/>
        <w:rPr>
          <w:sz w:val="22"/>
          <w:szCs w:val="22"/>
        </w:rPr>
      </w:pPr>
      <w:r w:rsidRPr="00CF4437">
        <w:rPr>
          <w:sz w:val="22"/>
          <w:szCs w:val="22"/>
        </w:rPr>
        <w:lastRenderedPageBreak/>
        <w:t>Wynagrodzenie za pracę i jego ochrona (elementy wynagrodzenia, świadczenia dodatkowe, ochrona wynagrodzenia)</w:t>
      </w:r>
    </w:p>
    <w:p w:rsidR="00CF4437" w:rsidRPr="00CF4437" w:rsidRDefault="00CF4437" w:rsidP="00CF4437">
      <w:pPr>
        <w:numPr>
          <w:ilvl w:val="0"/>
          <w:numId w:val="41"/>
        </w:numPr>
        <w:rPr>
          <w:sz w:val="22"/>
          <w:szCs w:val="22"/>
        </w:rPr>
      </w:pPr>
      <w:r w:rsidRPr="00CF4437">
        <w:rPr>
          <w:b/>
          <w:bCs/>
          <w:color w:val="000000"/>
          <w:sz w:val="22"/>
          <w:szCs w:val="22"/>
        </w:rPr>
        <w:t>Prowadzenie dokumentacji pracowniczej</w:t>
      </w:r>
    </w:p>
    <w:p w:rsidR="00CF4437" w:rsidRPr="00CF4437" w:rsidRDefault="00CF4437" w:rsidP="00CF4437">
      <w:pPr>
        <w:numPr>
          <w:ilvl w:val="0"/>
          <w:numId w:val="42"/>
        </w:numPr>
        <w:shd w:val="clear" w:color="auto" w:fill="FFFFFF"/>
        <w:ind w:firstLine="273"/>
        <w:rPr>
          <w:color w:val="000000"/>
          <w:sz w:val="22"/>
          <w:szCs w:val="22"/>
        </w:rPr>
      </w:pPr>
      <w:r w:rsidRPr="00CF4437">
        <w:rPr>
          <w:color w:val="000000"/>
          <w:sz w:val="22"/>
          <w:szCs w:val="22"/>
        </w:rPr>
        <w:t>Obowiązki pracodawcy dotyczące dokumentacji pracowniczej</w:t>
      </w:r>
    </w:p>
    <w:p w:rsidR="00CF4437" w:rsidRPr="00CF4437" w:rsidRDefault="00CF4437" w:rsidP="00CF4437">
      <w:pPr>
        <w:numPr>
          <w:ilvl w:val="0"/>
          <w:numId w:val="42"/>
        </w:numPr>
        <w:shd w:val="clear" w:color="auto" w:fill="FFFFFF"/>
        <w:ind w:firstLine="273"/>
        <w:rPr>
          <w:color w:val="000000"/>
          <w:sz w:val="22"/>
          <w:szCs w:val="22"/>
        </w:rPr>
      </w:pPr>
      <w:r w:rsidRPr="00CF4437">
        <w:rPr>
          <w:color w:val="000000"/>
          <w:sz w:val="22"/>
          <w:szCs w:val="22"/>
        </w:rPr>
        <w:t>Akta osobowe</w:t>
      </w:r>
    </w:p>
    <w:p w:rsidR="00CF4437" w:rsidRPr="00CF4437" w:rsidRDefault="00CF4437" w:rsidP="00CF4437">
      <w:pPr>
        <w:numPr>
          <w:ilvl w:val="0"/>
          <w:numId w:val="41"/>
        </w:numPr>
        <w:shd w:val="clear" w:color="auto" w:fill="FFFFFF"/>
        <w:rPr>
          <w:b/>
          <w:color w:val="000000"/>
          <w:sz w:val="22"/>
          <w:szCs w:val="22"/>
        </w:rPr>
      </w:pPr>
      <w:r w:rsidRPr="00CF4437">
        <w:rPr>
          <w:b/>
          <w:color w:val="000000"/>
          <w:sz w:val="22"/>
          <w:szCs w:val="22"/>
        </w:rPr>
        <w:t>Zasady podlegania składkom na ubezpieczenia zdrowotne</w:t>
      </w:r>
    </w:p>
    <w:p w:rsidR="00CF4437" w:rsidRPr="00CF4437" w:rsidRDefault="00CF4437" w:rsidP="00CF4437">
      <w:pPr>
        <w:numPr>
          <w:ilvl w:val="0"/>
          <w:numId w:val="43"/>
        </w:numPr>
        <w:shd w:val="clear" w:color="auto" w:fill="FFFFFF"/>
        <w:ind w:firstLine="273"/>
        <w:rPr>
          <w:color w:val="000000"/>
          <w:sz w:val="22"/>
          <w:szCs w:val="22"/>
        </w:rPr>
      </w:pPr>
      <w:r w:rsidRPr="00CF4437">
        <w:rPr>
          <w:color w:val="000000"/>
          <w:sz w:val="22"/>
          <w:szCs w:val="22"/>
        </w:rPr>
        <w:t>Zasady podlegania i obliczania składek</w:t>
      </w:r>
    </w:p>
    <w:p w:rsidR="00CF4437" w:rsidRPr="00CF4437" w:rsidRDefault="00CF4437" w:rsidP="00CF4437">
      <w:pPr>
        <w:numPr>
          <w:ilvl w:val="0"/>
          <w:numId w:val="43"/>
        </w:numPr>
        <w:shd w:val="clear" w:color="auto" w:fill="FFFFFF"/>
        <w:ind w:firstLine="273"/>
        <w:rPr>
          <w:color w:val="000000"/>
          <w:sz w:val="22"/>
          <w:szCs w:val="22"/>
        </w:rPr>
      </w:pPr>
      <w:r w:rsidRPr="00CF4437">
        <w:rPr>
          <w:color w:val="000000"/>
          <w:sz w:val="22"/>
          <w:szCs w:val="22"/>
        </w:rPr>
        <w:t>Odliczenie składki na ubezpieczenie zdrowotne od podatku</w:t>
      </w:r>
    </w:p>
    <w:p w:rsidR="00CF4437" w:rsidRPr="00CF4437" w:rsidRDefault="00CF4437" w:rsidP="00CF4437">
      <w:pPr>
        <w:numPr>
          <w:ilvl w:val="0"/>
          <w:numId w:val="41"/>
        </w:numPr>
        <w:rPr>
          <w:b/>
          <w:sz w:val="22"/>
          <w:szCs w:val="22"/>
        </w:rPr>
      </w:pPr>
      <w:r w:rsidRPr="00CF4437">
        <w:rPr>
          <w:b/>
          <w:sz w:val="22"/>
          <w:szCs w:val="22"/>
        </w:rPr>
        <w:t>Problematyka podatku dochodowego od osób fizycznych z tytułu wypłaconych wynagrodzeń</w:t>
      </w:r>
    </w:p>
    <w:p w:rsidR="00CF4437" w:rsidRPr="00CF4437" w:rsidRDefault="00CF4437" w:rsidP="00CF4437">
      <w:pPr>
        <w:numPr>
          <w:ilvl w:val="0"/>
          <w:numId w:val="44"/>
        </w:numPr>
        <w:ind w:left="1418" w:hanging="425"/>
        <w:rPr>
          <w:sz w:val="22"/>
          <w:szCs w:val="22"/>
        </w:rPr>
      </w:pPr>
      <w:r w:rsidRPr="00CF4437">
        <w:rPr>
          <w:sz w:val="22"/>
          <w:szCs w:val="22"/>
        </w:rPr>
        <w:t>Problematyka kosztów uzyskania przychodów ze stosunku pracy Zasady podlegania opodatkowaniu zryczałtowanemu</w:t>
      </w:r>
    </w:p>
    <w:p w:rsidR="00CF4437" w:rsidRPr="00CF4437" w:rsidRDefault="00CF4437" w:rsidP="00CF4437">
      <w:pPr>
        <w:numPr>
          <w:ilvl w:val="0"/>
          <w:numId w:val="44"/>
        </w:numPr>
        <w:ind w:left="1418" w:hanging="425"/>
        <w:rPr>
          <w:sz w:val="22"/>
          <w:szCs w:val="22"/>
        </w:rPr>
      </w:pPr>
      <w:r w:rsidRPr="00CF4437">
        <w:rPr>
          <w:sz w:val="22"/>
          <w:szCs w:val="22"/>
        </w:rPr>
        <w:t>Składniki wynagrodzenia podlegające podatkowi i z niego zwolnione</w:t>
      </w:r>
    </w:p>
    <w:p w:rsidR="00CF4437" w:rsidRPr="00CF4437" w:rsidRDefault="00CF4437" w:rsidP="00CF4437">
      <w:pPr>
        <w:numPr>
          <w:ilvl w:val="0"/>
          <w:numId w:val="44"/>
        </w:numPr>
        <w:ind w:left="1418" w:hanging="425"/>
        <w:rPr>
          <w:sz w:val="22"/>
          <w:szCs w:val="22"/>
        </w:rPr>
      </w:pPr>
      <w:r w:rsidRPr="00CF4437">
        <w:rPr>
          <w:sz w:val="22"/>
          <w:szCs w:val="22"/>
        </w:rPr>
        <w:t>Obliczanie podstawy opodatkowania i podatku</w:t>
      </w:r>
    </w:p>
    <w:p w:rsidR="00CF4437" w:rsidRPr="00CF4437" w:rsidRDefault="00CF4437" w:rsidP="00CF4437">
      <w:pPr>
        <w:numPr>
          <w:ilvl w:val="0"/>
          <w:numId w:val="41"/>
        </w:numPr>
        <w:rPr>
          <w:b/>
          <w:bCs/>
          <w:sz w:val="22"/>
          <w:szCs w:val="22"/>
        </w:rPr>
      </w:pPr>
      <w:r w:rsidRPr="00CF4437">
        <w:rPr>
          <w:b/>
          <w:bCs/>
          <w:sz w:val="22"/>
          <w:szCs w:val="22"/>
        </w:rPr>
        <w:t>Zasady naliczania wynagrodzeń i narzutów na wynagrodzenia</w:t>
      </w:r>
    </w:p>
    <w:p w:rsidR="00CF4437" w:rsidRPr="00CF4437" w:rsidRDefault="00CF4437" w:rsidP="00CF4437">
      <w:pPr>
        <w:numPr>
          <w:ilvl w:val="0"/>
          <w:numId w:val="45"/>
        </w:numPr>
        <w:ind w:firstLine="273"/>
        <w:rPr>
          <w:sz w:val="22"/>
          <w:szCs w:val="22"/>
        </w:rPr>
      </w:pPr>
      <w:r w:rsidRPr="00CF4437">
        <w:rPr>
          <w:sz w:val="22"/>
          <w:szCs w:val="22"/>
        </w:rPr>
        <w:t>Lista płac</w:t>
      </w:r>
    </w:p>
    <w:p w:rsidR="00CF4437" w:rsidRPr="00CF4437" w:rsidRDefault="00CF4437" w:rsidP="00CF4437">
      <w:pPr>
        <w:numPr>
          <w:ilvl w:val="0"/>
          <w:numId w:val="45"/>
        </w:numPr>
        <w:ind w:firstLine="273"/>
        <w:rPr>
          <w:sz w:val="22"/>
          <w:szCs w:val="22"/>
        </w:rPr>
      </w:pPr>
      <w:r w:rsidRPr="00CF4437">
        <w:rPr>
          <w:sz w:val="22"/>
          <w:szCs w:val="22"/>
        </w:rPr>
        <w:t>Wynagrodzenia z tytułu umowy o prace oraz umów cywilnoprawnych</w:t>
      </w:r>
    </w:p>
    <w:p w:rsidR="00CF4437" w:rsidRPr="00CF4437" w:rsidRDefault="00CF4437" w:rsidP="00CF4437">
      <w:pPr>
        <w:numPr>
          <w:ilvl w:val="0"/>
          <w:numId w:val="45"/>
        </w:numPr>
        <w:ind w:firstLine="273"/>
        <w:rPr>
          <w:sz w:val="22"/>
          <w:szCs w:val="22"/>
        </w:rPr>
      </w:pPr>
      <w:r w:rsidRPr="00CF4437">
        <w:rPr>
          <w:sz w:val="22"/>
          <w:szCs w:val="22"/>
        </w:rPr>
        <w:t xml:space="preserve">Dokumentacja i rozliczanie pracowników z Urzędem Skarbowym </w:t>
      </w:r>
    </w:p>
    <w:p w:rsidR="00CF4437" w:rsidRPr="00CF4437" w:rsidRDefault="00CF4437" w:rsidP="00CF4437">
      <w:pPr>
        <w:numPr>
          <w:ilvl w:val="0"/>
          <w:numId w:val="41"/>
        </w:numPr>
        <w:rPr>
          <w:b/>
          <w:bCs/>
          <w:sz w:val="22"/>
          <w:szCs w:val="22"/>
        </w:rPr>
      </w:pPr>
      <w:r w:rsidRPr="00CF4437">
        <w:rPr>
          <w:b/>
          <w:bCs/>
          <w:sz w:val="22"/>
          <w:szCs w:val="22"/>
        </w:rPr>
        <w:t>Obliczanie wynagrodzenia urlopowego oraz ekwiwalentu pieniężnego za urlop</w:t>
      </w:r>
    </w:p>
    <w:p w:rsidR="00CF4437" w:rsidRPr="00CF4437" w:rsidRDefault="00CF4437" w:rsidP="00CF4437">
      <w:pPr>
        <w:numPr>
          <w:ilvl w:val="0"/>
          <w:numId w:val="46"/>
        </w:numPr>
        <w:ind w:firstLine="273"/>
        <w:rPr>
          <w:sz w:val="22"/>
          <w:szCs w:val="22"/>
        </w:rPr>
      </w:pPr>
      <w:r w:rsidRPr="00CF4437">
        <w:rPr>
          <w:sz w:val="22"/>
          <w:szCs w:val="22"/>
        </w:rPr>
        <w:t>Zasady udzielania urlopów pracowniczych i innych zwolnień od pracy</w:t>
      </w:r>
    </w:p>
    <w:p w:rsidR="00CF4437" w:rsidRPr="00CF4437" w:rsidRDefault="00CF4437" w:rsidP="00CF4437">
      <w:pPr>
        <w:numPr>
          <w:ilvl w:val="0"/>
          <w:numId w:val="46"/>
        </w:numPr>
        <w:ind w:firstLine="273"/>
        <w:rPr>
          <w:sz w:val="22"/>
          <w:szCs w:val="22"/>
        </w:rPr>
      </w:pPr>
      <w:r w:rsidRPr="00CF4437">
        <w:rPr>
          <w:sz w:val="22"/>
          <w:szCs w:val="22"/>
        </w:rPr>
        <w:t>Sposób obliczania wynagrodzenia i ekwiwalentu za urlop wypoczynkowy</w:t>
      </w:r>
    </w:p>
    <w:p w:rsidR="00CF4437" w:rsidRPr="00CF4437" w:rsidRDefault="00CF4437" w:rsidP="00CF4437">
      <w:pPr>
        <w:numPr>
          <w:ilvl w:val="0"/>
          <w:numId w:val="41"/>
        </w:numPr>
        <w:rPr>
          <w:b/>
          <w:bCs/>
          <w:sz w:val="22"/>
          <w:szCs w:val="22"/>
        </w:rPr>
      </w:pPr>
      <w:r w:rsidRPr="00CF4437">
        <w:rPr>
          <w:b/>
          <w:bCs/>
          <w:sz w:val="22"/>
          <w:szCs w:val="22"/>
        </w:rPr>
        <w:t>Wynagrodzenie za czas choroby oraz świadczenia z ubezpieczenia społecznego</w:t>
      </w:r>
    </w:p>
    <w:p w:rsidR="00CF4437" w:rsidRPr="00CF4437" w:rsidRDefault="00CF4437" w:rsidP="00CF4437">
      <w:pPr>
        <w:numPr>
          <w:ilvl w:val="0"/>
          <w:numId w:val="47"/>
        </w:numPr>
        <w:tabs>
          <w:tab w:val="clear" w:pos="720"/>
          <w:tab w:val="num" w:pos="1560"/>
        </w:tabs>
        <w:ind w:left="1418" w:hanging="425"/>
        <w:rPr>
          <w:sz w:val="22"/>
          <w:szCs w:val="22"/>
        </w:rPr>
      </w:pPr>
      <w:r w:rsidRPr="00CF4437">
        <w:rPr>
          <w:sz w:val="22"/>
          <w:szCs w:val="22"/>
        </w:rPr>
        <w:t>Wynagrodzenie za czas choroby</w:t>
      </w:r>
    </w:p>
    <w:p w:rsidR="00CF4437" w:rsidRPr="00CF4437" w:rsidRDefault="00CF4437" w:rsidP="00CF4437">
      <w:pPr>
        <w:numPr>
          <w:ilvl w:val="0"/>
          <w:numId w:val="47"/>
        </w:numPr>
        <w:tabs>
          <w:tab w:val="clear" w:pos="720"/>
          <w:tab w:val="num" w:pos="1560"/>
        </w:tabs>
        <w:ind w:left="1418" w:hanging="425"/>
        <w:rPr>
          <w:sz w:val="22"/>
          <w:szCs w:val="22"/>
        </w:rPr>
      </w:pPr>
      <w:r w:rsidRPr="00CF4437">
        <w:rPr>
          <w:sz w:val="22"/>
          <w:szCs w:val="22"/>
        </w:rPr>
        <w:t>Zasiłki z ubezpieczenia chorobowego i wypadkowego</w:t>
      </w:r>
    </w:p>
    <w:p w:rsidR="00CF4437" w:rsidRPr="00CF4437" w:rsidRDefault="00CF4437" w:rsidP="00CF4437">
      <w:pPr>
        <w:numPr>
          <w:ilvl w:val="0"/>
          <w:numId w:val="47"/>
        </w:numPr>
        <w:tabs>
          <w:tab w:val="clear" w:pos="720"/>
          <w:tab w:val="num" w:pos="1560"/>
        </w:tabs>
        <w:ind w:left="1418" w:hanging="425"/>
        <w:rPr>
          <w:sz w:val="22"/>
          <w:szCs w:val="22"/>
        </w:rPr>
      </w:pPr>
      <w:r w:rsidRPr="00CF4437">
        <w:rPr>
          <w:sz w:val="22"/>
          <w:szCs w:val="22"/>
        </w:rPr>
        <w:t>Ustalanie prawa do zasiłku</w:t>
      </w:r>
    </w:p>
    <w:p w:rsidR="00CF4437" w:rsidRPr="00CF4437" w:rsidRDefault="00CF4437" w:rsidP="00CF4437">
      <w:pPr>
        <w:numPr>
          <w:ilvl w:val="0"/>
          <w:numId w:val="47"/>
        </w:numPr>
        <w:tabs>
          <w:tab w:val="clear" w:pos="720"/>
          <w:tab w:val="num" w:pos="1560"/>
        </w:tabs>
        <w:ind w:left="1418" w:hanging="425"/>
        <w:rPr>
          <w:sz w:val="22"/>
          <w:szCs w:val="22"/>
        </w:rPr>
      </w:pPr>
      <w:r w:rsidRPr="00CF4437">
        <w:rPr>
          <w:sz w:val="22"/>
          <w:szCs w:val="22"/>
        </w:rPr>
        <w:t>Okres zasiłkowy</w:t>
      </w:r>
    </w:p>
    <w:p w:rsidR="00CF4437" w:rsidRPr="00CF4437" w:rsidRDefault="00CF4437" w:rsidP="00CF4437">
      <w:pPr>
        <w:numPr>
          <w:ilvl w:val="0"/>
          <w:numId w:val="47"/>
        </w:numPr>
        <w:tabs>
          <w:tab w:val="clear" w:pos="720"/>
          <w:tab w:val="num" w:pos="1560"/>
        </w:tabs>
        <w:ind w:left="1418" w:hanging="425"/>
        <w:rPr>
          <w:sz w:val="22"/>
          <w:szCs w:val="22"/>
        </w:rPr>
      </w:pPr>
      <w:r w:rsidRPr="00CF4437">
        <w:rPr>
          <w:sz w:val="22"/>
          <w:szCs w:val="22"/>
        </w:rPr>
        <w:t>Ustalanie podstawy wymiaru wynagrodzenie za czas choroby i zasiłków</w:t>
      </w:r>
    </w:p>
    <w:p w:rsidR="00CF4437" w:rsidRPr="00CF4437" w:rsidRDefault="00CF4437" w:rsidP="00CF4437">
      <w:pPr>
        <w:numPr>
          <w:ilvl w:val="0"/>
          <w:numId w:val="47"/>
        </w:numPr>
        <w:tabs>
          <w:tab w:val="clear" w:pos="720"/>
          <w:tab w:val="num" w:pos="1560"/>
        </w:tabs>
        <w:ind w:left="1418" w:hanging="425"/>
        <w:rPr>
          <w:sz w:val="22"/>
          <w:szCs w:val="22"/>
        </w:rPr>
      </w:pPr>
      <w:r w:rsidRPr="00CF4437">
        <w:rPr>
          <w:sz w:val="22"/>
          <w:szCs w:val="22"/>
        </w:rPr>
        <w:t>Składniki stałe i zmienne w podstawie wymiaru zasiłku chorobowego</w:t>
      </w:r>
    </w:p>
    <w:p w:rsidR="00CF4437" w:rsidRPr="00CF4437" w:rsidRDefault="00CF4437" w:rsidP="00CF4437">
      <w:pPr>
        <w:numPr>
          <w:ilvl w:val="0"/>
          <w:numId w:val="47"/>
        </w:numPr>
        <w:tabs>
          <w:tab w:val="clear" w:pos="720"/>
          <w:tab w:val="num" w:pos="1560"/>
        </w:tabs>
        <w:ind w:left="1418" w:hanging="425"/>
        <w:rPr>
          <w:sz w:val="22"/>
          <w:szCs w:val="22"/>
        </w:rPr>
      </w:pPr>
      <w:r w:rsidRPr="00CF4437">
        <w:rPr>
          <w:sz w:val="22"/>
          <w:szCs w:val="22"/>
        </w:rPr>
        <w:t>Wynagrodzenie wypłacone pracownikowi z tytułu umowy zlecenia lub umowy o dzieło w podstawie wymiaru zasiłku</w:t>
      </w:r>
    </w:p>
    <w:p w:rsidR="00CF4437" w:rsidRPr="00CF4437" w:rsidRDefault="00CF4437" w:rsidP="00CF4437">
      <w:pPr>
        <w:ind w:left="720"/>
        <w:rPr>
          <w:sz w:val="22"/>
          <w:szCs w:val="22"/>
        </w:rPr>
      </w:pPr>
    </w:p>
    <w:p w:rsidR="00CF4437" w:rsidRPr="00CF4437" w:rsidRDefault="00CF4437" w:rsidP="00CF4437">
      <w:pPr>
        <w:rPr>
          <w:b/>
          <w:sz w:val="22"/>
          <w:szCs w:val="22"/>
          <w:u w:val="single"/>
        </w:rPr>
      </w:pPr>
      <w:r w:rsidRPr="00CF4437">
        <w:rPr>
          <w:b/>
          <w:sz w:val="22"/>
          <w:szCs w:val="22"/>
          <w:u w:val="single"/>
        </w:rPr>
        <w:t xml:space="preserve">Moduł II Zajęcia praktyczne 90 h </w:t>
      </w:r>
    </w:p>
    <w:p w:rsidR="00CF4437" w:rsidRPr="00CF4437" w:rsidRDefault="00CF4437" w:rsidP="00CF4437">
      <w:pPr>
        <w:rPr>
          <w:b/>
          <w:sz w:val="22"/>
          <w:szCs w:val="22"/>
          <w:u w:val="single"/>
        </w:rPr>
      </w:pPr>
    </w:p>
    <w:p w:rsidR="00CF4437" w:rsidRPr="00CF4437" w:rsidRDefault="00CF4437" w:rsidP="00CF4437">
      <w:pPr>
        <w:numPr>
          <w:ilvl w:val="0"/>
          <w:numId w:val="49"/>
        </w:numPr>
        <w:rPr>
          <w:b/>
          <w:bCs/>
          <w:sz w:val="22"/>
          <w:szCs w:val="22"/>
        </w:rPr>
      </w:pPr>
      <w:r w:rsidRPr="00CF4437">
        <w:rPr>
          <w:b/>
          <w:bCs/>
          <w:sz w:val="22"/>
          <w:szCs w:val="22"/>
        </w:rPr>
        <w:t>Obsługa programu PŁATNIK: 20 h</w:t>
      </w:r>
    </w:p>
    <w:p w:rsidR="00CF4437" w:rsidRPr="00CF4437" w:rsidRDefault="00CF4437" w:rsidP="00CF4437">
      <w:pPr>
        <w:numPr>
          <w:ilvl w:val="0"/>
          <w:numId w:val="48"/>
        </w:numPr>
        <w:tabs>
          <w:tab w:val="clear" w:pos="720"/>
        </w:tabs>
        <w:ind w:left="1418" w:hanging="567"/>
        <w:rPr>
          <w:sz w:val="22"/>
          <w:szCs w:val="22"/>
        </w:rPr>
      </w:pPr>
      <w:r w:rsidRPr="00CF4437">
        <w:rPr>
          <w:sz w:val="22"/>
          <w:szCs w:val="22"/>
        </w:rPr>
        <w:t>Wprowadzenie płatnika do rejestru płatników</w:t>
      </w:r>
    </w:p>
    <w:p w:rsidR="00CF4437" w:rsidRPr="00CF4437" w:rsidRDefault="00CF4437" w:rsidP="00CF4437">
      <w:pPr>
        <w:numPr>
          <w:ilvl w:val="0"/>
          <w:numId w:val="48"/>
        </w:numPr>
        <w:tabs>
          <w:tab w:val="clear" w:pos="720"/>
        </w:tabs>
        <w:ind w:left="1418" w:hanging="567"/>
        <w:rPr>
          <w:sz w:val="22"/>
          <w:szCs w:val="22"/>
        </w:rPr>
      </w:pPr>
      <w:r w:rsidRPr="00CF4437">
        <w:rPr>
          <w:sz w:val="22"/>
          <w:szCs w:val="22"/>
        </w:rPr>
        <w:t>Zgłoszenie płatnika - druki ZPA, ZAA, ZBA</w:t>
      </w:r>
    </w:p>
    <w:p w:rsidR="00CF4437" w:rsidRPr="00CF4437" w:rsidRDefault="00CF4437" w:rsidP="00CF4437">
      <w:pPr>
        <w:numPr>
          <w:ilvl w:val="0"/>
          <w:numId w:val="48"/>
        </w:numPr>
        <w:tabs>
          <w:tab w:val="clear" w:pos="720"/>
        </w:tabs>
        <w:ind w:left="1418" w:hanging="567"/>
        <w:rPr>
          <w:sz w:val="22"/>
          <w:szCs w:val="22"/>
        </w:rPr>
      </w:pPr>
      <w:r w:rsidRPr="00CF4437">
        <w:rPr>
          <w:sz w:val="22"/>
          <w:szCs w:val="22"/>
        </w:rPr>
        <w:t>Wprowadzanie danych ubezpieczonych</w:t>
      </w:r>
    </w:p>
    <w:p w:rsidR="00CF4437" w:rsidRPr="00CF4437" w:rsidRDefault="00CF4437" w:rsidP="00CF4437">
      <w:pPr>
        <w:numPr>
          <w:ilvl w:val="0"/>
          <w:numId w:val="48"/>
        </w:numPr>
        <w:tabs>
          <w:tab w:val="clear" w:pos="720"/>
        </w:tabs>
        <w:ind w:left="1418" w:hanging="567"/>
        <w:rPr>
          <w:sz w:val="22"/>
          <w:szCs w:val="22"/>
        </w:rPr>
      </w:pPr>
      <w:r w:rsidRPr="00CF4437">
        <w:rPr>
          <w:sz w:val="22"/>
          <w:szCs w:val="22"/>
        </w:rPr>
        <w:t>Zgłoszenie ubezpieczonych do ubezpieczeń społecznych, zdrowotnych zgłoszenie członków rodziny ubezpieczonego do ubezpieczenia zdrowotnego– druki ZUA, ZZA, ZCZA</w:t>
      </w:r>
    </w:p>
    <w:p w:rsidR="00CF4437" w:rsidRPr="00CF4437" w:rsidRDefault="00CF4437" w:rsidP="00CF4437">
      <w:pPr>
        <w:numPr>
          <w:ilvl w:val="0"/>
          <w:numId w:val="48"/>
        </w:numPr>
        <w:tabs>
          <w:tab w:val="clear" w:pos="720"/>
        </w:tabs>
        <w:ind w:left="1418" w:hanging="567"/>
        <w:rPr>
          <w:sz w:val="22"/>
          <w:szCs w:val="22"/>
        </w:rPr>
      </w:pPr>
      <w:r w:rsidRPr="00CF4437">
        <w:rPr>
          <w:sz w:val="22"/>
          <w:szCs w:val="22"/>
        </w:rPr>
        <w:t>Korekty dokumentów zgłoszeniowych</w:t>
      </w:r>
    </w:p>
    <w:p w:rsidR="00CF4437" w:rsidRPr="00CF4437" w:rsidRDefault="00CF4437" w:rsidP="00CF4437">
      <w:pPr>
        <w:numPr>
          <w:ilvl w:val="0"/>
          <w:numId w:val="48"/>
        </w:numPr>
        <w:tabs>
          <w:tab w:val="clear" w:pos="720"/>
        </w:tabs>
        <w:ind w:left="1418" w:hanging="567"/>
        <w:rPr>
          <w:sz w:val="22"/>
          <w:szCs w:val="22"/>
        </w:rPr>
      </w:pPr>
      <w:r w:rsidRPr="00CF4437">
        <w:rPr>
          <w:sz w:val="22"/>
          <w:szCs w:val="22"/>
        </w:rPr>
        <w:t>Korekty dokumentów rozliczeniowych</w:t>
      </w:r>
    </w:p>
    <w:p w:rsidR="00CF4437" w:rsidRPr="00CF4437" w:rsidRDefault="00CF4437" w:rsidP="00CF4437">
      <w:pPr>
        <w:numPr>
          <w:ilvl w:val="0"/>
          <w:numId w:val="48"/>
        </w:numPr>
        <w:tabs>
          <w:tab w:val="clear" w:pos="720"/>
        </w:tabs>
        <w:ind w:left="1418" w:hanging="567"/>
        <w:rPr>
          <w:sz w:val="22"/>
          <w:szCs w:val="22"/>
        </w:rPr>
      </w:pPr>
      <w:r w:rsidRPr="00CF4437">
        <w:rPr>
          <w:sz w:val="22"/>
          <w:szCs w:val="22"/>
        </w:rPr>
        <w:t>Tworzenie dokumentów płatniczych (przelewów)</w:t>
      </w:r>
    </w:p>
    <w:p w:rsidR="00CF4437" w:rsidRPr="00CF4437" w:rsidRDefault="00CF4437" w:rsidP="00CF4437">
      <w:pPr>
        <w:numPr>
          <w:ilvl w:val="0"/>
          <w:numId w:val="48"/>
        </w:numPr>
        <w:tabs>
          <w:tab w:val="clear" w:pos="720"/>
        </w:tabs>
        <w:ind w:left="1418" w:hanging="567"/>
        <w:rPr>
          <w:sz w:val="22"/>
          <w:szCs w:val="22"/>
        </w:rPr>
      </w:pPr>
      <w:r w:rsidRPr="00CF4437">
        <w:rPr>
          <w:sz w:val="22"/>
          <w:szCs w:val="22"/>
        </w:rPr>
        <w:t>Tworzenie raportów dla ubezpieczonych RMUA</w:t>
      </w:r>
    </w:p>
    <w:p w:rsidR="00CF4437" w:rsidRPr="00CF4437" w:rsidRDefault="00CF4437" w:rsidP="00CF4437">
      <w:pPr>
        <w:numPr>
          <w:ilvl w:val="0"/>
          <w:numId w:val="49"/>
        </w:numPr>
        <w:rPr>
          <w:b/>
          <w:sz w:val="22"/>
          <w:szCs w:val="22"/>
        </w:rPr>
      </w:pPr>
      <w:r w:rsidRPr="00CF4437">
        <w:rPr>
          <w:b/>
          <w:sz w:val="22"/>
          <w:szCs w:val="22"/>
        </w:rPr>
        <w:t>Obsługa programu Symfonia Kadry i płace : 30 h</w:t>
      </w:r>
    </w:p>
    <w:p w:rsidR="00CF4437" w:rsidRPr="00CF4437" w:rsidRDefault="00CF4437" w:rsidP="00CF4437">
      <w:pPr>
        <w:numPr>
          <w:ilvl w:val="1"/>
          <w:numId w:val="50"/>
        </w:numPr>
        <w:ind w:left="851" w:firstLine="0"/>
        <w:rPr>
          <w:sz w:val="22"/>
          <w:szCs w:val="22"/>
        </w:rPr>
      </w:pPr>
      <w:r w:rsidRPr="00CF4437">
        <w:rPr>
          <w:sz w:val="22"/>
          <w:szCs w:val="22"/>
        </w:rPr>
        <w:t>Założenie nowej bazy danych</w:t>
      </w:r>
    </w:p>
    <w:p w:rsidR="00CF4437" w:rsidRPr="00CF4437" w:rsidRDefault="00CF4437" w:rsidP="00CF4437">
      <w:pPr>
        <w:numPr>
          <w:ilvl w:val="1"/>
          <w:numId w:val="50"/>
        </w:numPr>
        <w:ind w:left="851" w:firstLine="0"/>
        <w:rPr>
          <w:sz w:val="22"/>
          <w:szCs w:val="22"/>
        </w:rPr>
      </w:pPr>
      <w:r w:rsidRPr="00CF4437">
        <w:rPr>
          <w:sz w:val="22"/>
          <w:szCs w:val="22"/>
        </w:rPr>
        <w:t>Omówienie konfiguracji firmy</w:t>
      </w:r>
    </w:p>
    <w:p w:rsidR="00CF4437" w:rsidRPr="00CF4437" w:rsidRDefault="00CF4437" w:rsidP="00CF4437">
      <w:pPr>
        <w:numPr>
          <w:ilvl w:val="1"/>
          <w:numId w:val="50"/>
        </w:numPr>
        <w:ind w:left="851" w:firstLine="0"/>
        <w:rPr>
          <w:sz w:val="22"/>
          <w:szCs w:val="22"/>
        </w:rPr>
      </w:pPr>
      <w:r w:rsidRPr="00CF4437">
        <w:rPr>
          <w:sz w:val="22"/>
          <w:szCs w:val="22"/>
        </w:rPr>
        <w:t>Dodawanie nowego pracownika</w:t>
      </w:r>
    </w:p>
    <w:p w:rsidR="00CF4437" w:rsidRPr="00CF4437" w:rsidRDefault="00CF4437" w:rsidP="00CF4437">
      <w:pPr>
        <w:numPr>
          <w:ilvl w:val="1"/>
          <w:numId w:val="50"/>
        </w:numPr>
        <w:ind w:left="851" w:firstLine="0"/>
        <w:rPr>
          <w:sz w:val="22"/>
          <w:szCs w:val="22"/>
        </w:rPr>
      </w:pPr>
      <w:r w:rsidRPr="00CF4437">
        <w:rPr>
          <w:sz w:val="22"/>
          <w:szCs w:val="22"/>
        </w:rPr>
        <w:t>Dodatkowe dane kadrowe</w:t>
      </w:r>
    </w:p>
    <w:p w:rsidR="00CF4437" w:rsidRPr="00CF4437" w:rsidRDefault="00CF4437" w:rsidP="00CF4437">
      <w:pPr>
        <w:numPr>
          <w:ilvl w:val="1"/>
          <w:numId w:val="50"/>
        </w:numPr>
        <w:ind w:left="851" w:firstLine="0"/>
        <w:rPr>
          <w:sz w:val="22"/>
          <w:szCs w:val="22"/>
        </w:rPr>
      </w:pPr>
      <w:r w:rsidRPr="00CF4437">
        <w:rPr>
          <w:sz w:val="22"/>
          <w:szCs w:val="22"/>
        </w:rPr>
        <w:t>Dodatki do wynagrodzeń(premia, dodatek funkcyjny)</w:t>
      </w:r>
    </w:p>
    <w:p w:rsidR="00CF4437" w:rsidRPr="00CF4437" w:rsidRDefault="00CF4437" w:rsidP="00CF4437">
      <w:pPr>
        <w:numPr>
          <w:ilvl w:val="1"/>
          <w:numId w:val="50"/>
        </w:numPr>
        <w:ind w:left="851" w:firstLine="0"/>
        <w:rPr>
          <w:sz w:val="22"/>
          <w:szCs w:val="22"/>
        </w:rPr>
      </w:pPr>
      <w:r w:rsidRPr="00CF4437">
        <w:rPr>
          <w:sz w:val="22"/>
          <w:szCs w:val="22"/>
        </w:rPr>
        <w:t>Potrącenia z wynagrodzeń</w:t>
      </w:r>
    </w:p>
    <w:p w:rsidR="00CF4437" w:rsidRPr="00CF4437" w:rsidRDefault="00CF4437" w:rsidP="00CF4437">
      <w:pPr>
        <w:numPr>
          <w:ilvl w:val="1"/>
          <w:numId w:val="50"/>
        </w:numPr>
        <w:ind w:left="851" w:firstLine="0"/>
        <w:rPr>
          <w:sz w:val="22"/>
          <w:szCs w:val="22"/>
        </w:rPr>
      </w:pPr>
      <w:r w:rsidRPr="00CF4437">
        <w:rPr>
          <w:sz w:val="22"/>
          <w:szCs w:val="22"/>
        </w:rPr>
        <w:t>Schematy płatności wynagrodzeń</w:t>
      </w:r>
    </w:p>
    <w:p w:rsidR="00CF4437" w:rsidRPr="00CF4437" w:rsidRDefault="00CF4437" w:rsidP="00CF4437">
      <w:pPr>
        <w:numPr>
          <w:ilvl w:val="1"/>
          <w:numId w:val="50"/>
        </w:numPr>
        <w:ind w:left="851" w:firstLine="0"/>
        <w:rPr>
          <w:sz w:val="22"/>
          <w:szCs w:val="22"/>
        </w:rPr>
      </w:pPr>
      <w:r w:rsidRPr="00CF4437">
        <w:rPr>
          <w:sz w:val="22"/>
          <w:szCs w:val="22"/>
        </w:rPr>
        <w:lastRenderedPageBreak/>
        <w:t>Historia zatrudnienia</w:t>
      </w:r>
    </w:p>
    <w:p w:rsidR="00CF4437" w:rsidRPr="00CF4437" w:rsidRDefault="00CF4437" w:rsidP="00CF4437">
      <w:pPr>
        <w:numPr>
          <w:ilvl w:val="1"/>
          <w:numId w:val="50"/>
        </w:numPr>
        <w:ind w:left="851" w:firstLine="0"/>
        <w:rPr>
          <w:sz w:val="22"/>
          <w:szCs w:val="22"/>
        </w:rPr>
      </w:pPr>
      <w:r w:rsidRPr="00CF4437">
        <w:rPr>
          <w:sz w:val="22"/>
          <w:szCs w:val="22"/>
        </w:rPr>
        <w:t>Historia wykształcenia</w:t>
      </w:r>
    </w:p>
    <w:p w:rsidR="00CF4437" w:rsidRPr="00CF4437" w:rsidRDefault="00CF4437" w:rsidP="00CF4437">
      <w:pPr>
        <w:numPr>
          <w:ilvl w:val="1"/>
          <w:numId w:val="50"/>
        </w:numPr>
        <w:ind w:left="851" w:firstLine="0"/>
        <w:rPr>
          <w:sz w:val="22"/>
          <w:szCs w:val="22"/>
        </w:rPr>
      </w:pPr>
      <w:r w:rsidRPr="00CF4437">
        <w:rPr>
          <w:sz w:val="22"/>
          <w:szCs w:val="22"/>
        </w:rPr>
        <w:t>Limity nieobecności</w:t>
      </w:r>
    </w:p>
    <w:p w:rsidR="00CF4437" w:rsidRPr="00CF4437" w:rsidRDefault="00CF4437" w:rsidP="00CF4437">
      <w:pPr>
        <w:numPr>
          <w:ilvl w:val="1"/>
          <w:numId w:val="50"/>
        </w:numPr>
        <w:ind w:left="851" w:firstLine="0"/>
        <w:rPr>
          <w:sz w:val="22"/>
          <w:szCs w:val="22"/>
        </w:rPr>
      </w:pPr>
      <w:r w:rsidRPr="00CF4437">
        <w:rPr>
          <w:sz w:val="22"/>
          <w:szCs w:val="22"/>
        </w:rPr>
        <w:t>Nieobecności(urlop wypoczynkowy, urlop bezpłatny, wynagrodzenia chorobowe)</w:t>
      </w:r>
    </w:p>
    <w:p w:rsidR="00CF4437" w:rsidRPr="00CF4437" w:rsidRDefault="00CF4437" w:rsidP="00CF4437">
      <w:pPr>
        <w:numPr>
          <w:ilvl w:val="1"/>
          <w:numId w:val="50"/>
        </w:numPr>
        <w:ind w:left="851" w:firstLine="0"/>
        <w:rPr>
          <w:sz w:val="22"/>
          <w:szCs w:val="22"/>
        </w:rPr>
      </w:pPr>
      <w:r w:rsidRPr="00CF4437">
        <w:rPr>
          <w:sz w:val="22"/>
          <w:szCs w:val="22"/>
        </w:rPr>
        <w:t>Rozwiązanie stosunku pracy</w:t>
      </w:r>
    </w:p>
    <w:p w:rsidR="00CF4437" w:rsidRPr="00CF4437" w:rsidRDefault="00CF4437" w:rsidP="00CF4437">
      <w:pPr>
        <w:numPr>
          <w:ilvl w:val="1"/>
          <w:numId w:val="50"/>
        </w:numPr>
        <w:ind w:left="851" w:firstLine="0"/>
        <w:rPr>
          <w:sz w:val="22"/>
          <w:szCs w:val="22"/>
        </w:rPr>
      </w:pPr>
      <w:r w:rsidRPr="00CF4437">
        <w:rPr>
          <w:sz w:val="22"/>
          <w:szCs w:val="22"/>
        </w:rPr>
        <w:t>Aktualizacja danych pracownika</w:t>
      </w:r>
    </w:p>
    <w:p w:rsidR="00CF4437" w:rsidRPr="00CF4437" w:rsidRDefault="00CF4437" w:rsidP="00CF4437">
      <w:pPr>
        <w:numPr>
          <w:ilvl w:val="1"/>
          <w:numId w:val="50"/>
        </w:numPr>
        <w:ind w:left="851" w:firstLine="0"/>
        <w:rPr>
          <w:sz w:val="22"/>
          <w:szCs w:val="22"/>
        </w:rPr>
      </w:pPr>
      <w:r w:rsidRPr="00CF4437">
        <w:rPr>
          <w:sz w:val="22"/>
          <w:szCs w:val="22"/>
        </w:rPr>
        <w:t>Umowy cywilno-prawne(umowa zlecenie, umowa o dzieło)</w:t>
      </w:r>
    </w:p>
    <w:p w:rsidR="00CF4437" w:rsidRPr="00CF4437" w:rsidRDefault="00CF4437" w:rsidP="00CF4437">
      <w:pPr>
        <w:numPr>
          <w:ilvl w:val="1"/>
          <w:numId w:val="50"/>
        </w:numPr>
        <w:ind w:left="851" w:firstLine="0"/>
        <w:rPr>
          <w:sz w:val="22"/>
          <w:szCs w:val="22"/>
        </w:rPr>
      </w:pPr>
      <w:r w:rsidRPr="00CF4437">
        <w:rPr>
          <w:sz w:val="22"/>
          <w:szCs w:val="22"/>
        </w:rPr>
        <w:t>Sporządzanie listy płac</w:t>
      </w:r>
    </w:p>
    <w:p w:rsidR="00CF4437" w:rsidRPr="00CF4437" w:rsidRDefault="00CF4437" w:rsidP="00CF4437">
      <w:pPr>
        <w:numPr>
          <w:ilvl w:val="1"/>
          <w:numId w:val="50"/>
        </w:numPr>
        <w:ind w:left="851" w:firstLine="0"/>
        <w:rPr>
          <w:sz w:val="22"/>
          <w:szCs w:val="22"/>
        </w:rPr>
      </w:pPr>
      <w:r w:rsidRPr="00CF4437">
        <w:rPr>
          <w:sz w:val="22"/>
          <w:szCs w:val="22"/>
        </w:rPr>
        <w:t>Naliczanie wypłat</w:t>
      </w:r>
    </w:p>
    <w:p w:rsidR="00CF4437" w:rsidRPr="00CF4437" w:rsidRDefault="00CF4437" w:rsidP="00CF4437">
      <w:pPr>
        <w:numPr>
          <w:ilvl w:val="1"/>
          <w:numId w:val="50"/>
        </w:numPr>
        <w:ind w:left="851" w:firstLine="0"/>
        <w:rPr>
          <w:sz w:val="22"/>
          <w:szCs w:val="22"/>
        </w:rPr>
      </w:pPr>
      <w:r w:rsidRPr="00CF4437">
        <w:rPr>
          <w:sz w:val="22"/>
          <w:szCs w:val="22"/>
        </w:rPr>
        <w:t>Sporządzanie deklaracji</w:t>
      </w:r>
    </w:p>
    <w:p w:rsidR="00CF4437" w:rsidRPr="00CF4437" w:rsidRDefault="00CF4437" w:rsidP="00CF4437">
      <w:pPr>
        <w:numPr>
          <w:ilvl w:val="1"/>
          <w:numId w:val="50"/>
        </w:numPr>
        <w:ind w:left="851" w:firstLine="0"/>
        <w:rPr>
          <w:sz w:val="22"/>
          <w:szCs w:val="22"/>
        </w:rPr>
      </w:pPr>
      <w:r w:rsidRPr="00CF4437">
        <w:rPr>
          <w:sz w:val="22"/>
          <w:szCs w:val="22"/>
        </w:rPr>
        <w:t>Sporządzanie wydruków kadrowych i płacowych</w:t>
      </w:r>
    </w:p>
    <w:p w:rsidR="00474DC2" w:rsidRPr="00CF4437" w:rsidRDefault="00474DC2" w:rsidP="00474DC2">
      <w:pPr>
        <w:widowControl w:val="0"/>
        <w:adjustRightInd w:val="0"/>
        <w:ind w:left="720"/>
        <w:contextualSpacing/>
        <w:jc w:val="both"/>
        <w:rPr>
          <w:rStyle w:val="Pogrubienie"/>
          <w:sz w:val="22"/>
          <w:szCs w:val="22"/>
        </w:rPr>
      </w:pPr>
    </w:p>
    <w:p w:rsidR="00CF4437" w:rsidRPr="00CF4437" w:rsidRDefault="00CF4437" w:rsidP="00CF4437">
      <w:pPr>
        <w:pStyle w:val="Akapitzlist"/>
        <w:numPr>
          <w:ilvl w:val="0"/>
          <w:numId w:val="49"/>
        </w:numPr>
        <w:spacing w:after="0" w:line="240" w:lineRule="auto"/>
        <w:contextualSpacing/>
        <w:rPr>
          <w:rStyle w:val="Pogrubienie"/>
          <w:rFonts w:ascii="Times New Roman" w:hAnsi="Times New Roman" w:cs="Times New Roman"/>
          <w:bCs w:val="0"/>
        </w:rPr>
      </w:pPr>
      <w:r w:rsidRPr="00CF4437">
        <w:rPr>
          <w:rFonts w:ascii="Times New Roman" w:hAnsi="Times New Roman" w:cs="Times New Roman"/>
          <w:b/>
        </w:rPr>
        <w:t>Wykonywanie zadań praktycznych z zakresu obsługi kadr i płac przedsiębiorstwa : 40 h</w:t>
      </w:r>
    </w:p>
    <w:p w:rsidR="00CF4437" w:rsidRDefault="00CF4437" w:rsidP="00CF4437">
      <w:pPr>
        <w:widowControl w:val="0"/>
        <w:adjustRightInd w:val="0"/>
        <w:contextualSpacing/>
        <w:jc w:val="both"/>
      </w:pPr>
    </w:p>
    <w:p w:rsidR="00BD52DB" w:rsidRPr="00BD52DB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b/>
          <w:sz w:val="24"/>
          <w:szCs w:val="24"/>
        </w:rPr>
        <w:t>Kalkulacja kosztów szkolenia:</w:t>
      </w:r>
    </w:p>
    <w:p w:rsidR="00C26157" w:rsidRPr="00BD52DB" w:rsidRDefault="00C26157" w:rsidP="00BD52DB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sz w:val="24"/>
          <w:szCs w:val="24"/>
        </w:rPr>
        <w:t>Zamawiający wymaga, aby Wykonawca w swojej ofercie cenowej uwzględnił wszystkie koszty związane z organizacją i przeprowadzeniem kursu, a w szczególności: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wynagrodzenie wykładowców, instruktorów,</w:t>
      </w:r>
      <w:r w:rsidR="00824C81" w:rsidRPr="00BD5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wynajem sal do zajęć praktycznych/teoretycznych,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materiały dydaktyczne,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badania i zaświadczenia lekarskie,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 xml:space="preserve">egzaminy, po zaliczeniu, których uczestnik otrzyma wymagane uprawnienia, </w:t>
      </w:r>
    </w:p>
    <w:p w:rsidR="00824C81" w:rsidRPr="00BD52DB" w:rsidRDefault="00824C81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wydanie zaświadczeń/certyfikatów,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ubrania robocze i sprzęt ochrony osobistej,</w:t>
      </w:r>
    </w:p>
    <w:p w:rsidR="00CB5206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inne niezbędne do realizacji przedmiotu zamówienia.</w:t>
      </w:r>
    </w:p>
    <w:p w:rsidR="00CB5206" w:rsidRDefault="00CB5206" w:rsidP="00822D77">
      <w:pPr>
        <w:ind w:left="284"/>
        <w:jc w:val="both"/>
        <w:rPr>
          <w:szCs w:val="24"/>
        </w:rPr>
      </w:pPr>
    </w:p>
    <w:p w:rsidR="00C26157" w:rsidRPr="00822D77" w:rsidRDefault="00C26157" w:rsidP="00822D77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22D77">
        <w:rPr>
          <w:rFonts w:ascii="Times New Roman" w:hAnsi="Times New Roman" w:cs="Times New Roman"/>
          <w:b/>
          <w:sz w:val="24"/>
          <w:szCs w:val="24"/>
        </w:rPr>
        <w:t>Miejsce odbywania się zajęć teoretycznych i praktycznych:</w:t>
      </w:r>
    </w:p>
    <w:p w:rsidR="00C26157" w:rsidRPr="00822D77" w:rsidRDefault="00C26157" w:rsidP="00822D77">
      <w:pPr>
        <w:ind w:left="284"/>
        <w:jc w:val="both"/>
        <w:rPr>
          <w:szCs w:val="24"/>
        </w:rPr>
      </w:pPr>
      <w:r w:rsidRPr="00822D77">
        <w:rPr>
          <w:szCs w:val="24"/>
        </w:rPr>
        <w:t xml:space="preserve">Zajęcia teoretyczne i praktyczne odbywać się będą w przystosowanych do tego celu pomieszczeniach </w:t>
      </w:r>
      <w:r w:rsidRPr="00B663C7">
        <w:rPr>
          <w:color w:val="FF0000"/>
          <w:szCs w:val="24"/>
        </w:rPr>
        <w:t xml:space="preserve">na terenie </w:t>
      </w:r>
      <w:r w:rsidR="001D19CE" w:rsidRPr="00B663C7">
        <w:rPr>
          <w:color w:val="FF0000"/>
          <w:szCs w:val="24"/>
        </w:rPr>
        <w:t>Nidzicy</w:t>
      </w:r>
      <w:r w:rsidRPr="001D19CE">
        <w:rPr>
          <w:szCs w:val="24"/>
        </w:rPr>
        <w:t xml:space="preserve"> z</w:t>
      </w:r>
      <w:r w:rsidRPr="00822D77">
        <w:rPr>
          <w:szCs w:val="24"/>
        </w:rPr>
        <w:t>abezpieczonych przez Wykonawcę</w:t>
      </w:r>
      <w:r w:rsidRPr="00822D77">
        <w:rPr>
          <w:b/>
          <w:szCs w:val="24"/>
        </w:rPr>
        <w:t>.</w:t>
      </w:r>
    </w:p>
    <w:p w:rsidR="00C26157" w:rsidRPr="00822D77" w:rsidRDefault="00C26157" w:rsidP="00822D77">
      <w:pPr>
        <w:ind w:left="284" w:hanging="284"/>
        <w:jc w:val="both"/>
        <w:rPr>
          <w:b/>
          <w:szCs w:val="24"/>
        </w:rPr>
      </w:pPr>
    </w:p>
    <w:p w:rsidR="00C26157" w:rsidRPr="00822D77" w:rsidRDefault="00C26157" w:rsidP="001D19CE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D77">
        <w:rPr>
          <w:rFonts w:ascii="Times New Roman" w:hAnsi="Times New Roman" w:cs="Times New Roman"/>
          <w:b/>
          <w:sz w:val="24"/>
          <w:szCs w:val="24"/>
        </w:rPr>
        <w:t>Wykonawca zapewni uczestnikom kursu:</w:t>
      </w:r>
    </w:p>
    <w:p w:rsidR="00A97325" w:rsidRPr="00206461" w:rsidRDefault="00A97325" w:rsidP="001D19CE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Kurs winien być przeprowadzony w warunkach lokalowych dostosowanych do prowadzenia zajęć dydaktycznych i pod tym kątem odpowiednio wyposażonych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Sale dydaktyczne i ćwiczeniowe winny być przestronne,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dostosowane do kierunku kursu 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>z odpowiednim oświetleniem, ogrzewaniem i wentylacją, dostosowanych do prowadzenia zajęć, z zapewnionym zapleczem, posiadających odpowiednie warunki sanitarne, bezpieczeństwa i higieny pracy, akustyczne i jakościowe, których powierzchnia, ilość stanowisk oraz wyposażenie w sprzęt i pomoce dydaktyczne dostosowana jest do zakresu prowadzonych zajęć ora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z liczby uczestników tych zajęć: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0B19E6" w:rsidRPr="000B19E6" w:rsidRDefault="00A97325" w:rsidP="001D19CE">
      <w:pPr>
        <w:pStyle w:val="Akapitzlist"/>
        <w:numPr>
          <w:ilvl w:val="4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5B">
        <w:rPr>
          <w:rFonts w:ascii="Times New Roman" w:hAnsi="Times New Roman" w:cs="Times New Roman"/>
          <w:sz w:val="24"/>
          <w:szCs w:val="24"/>
        </w:rPr>
        <w:t xml:space="preserve">Zajęcia </w:t>
      </w:r>
      <w:r>
        <w:rPr>
          <w:rFonts w:ascii="Times New Roman" w:hAnsi="Times New Roman" w:cs="Times New Roman"/>
          <w:sz w:val="24"/>
          <w:szCs w:val="24"/>
        </w:rPr>
        <w:t xml:space="preserve">teoretyczne </w:t>
      </w:r>
      <w:r w:rsidRPr="002E775B">
        <w:rPr>
          <w:rFonts w:ascii="Times New Roman" w:hAnsi="Times New Roman" w:cs="Times New Roman"/>
          <w:sz w:val="24"/>
          <w:szCs w:val="24"/>
        </w:rPr>
        <w:t xml:space="preserve">odbywać się będą w pomieszczeniu dostosowanym do potrzeb szkolenia wyposażonym w co najmniej: stoliki i krzesła w ilości </w:t>
      </w:r>
      <w:r w:rsidRPr="000B19E6">
        <w:rPr>
          <w:rFonts w:ascii="Times New Roman" w:hAnsi="Times New Roman" w:cs="Times New Roman"/>
          <w:sz w:val="24"/>
          <w:szCs w:val="24"/>
        </w:rPr>
        <w:t xml:space="preserve">dostosowanej do liczby osób uczestniczących w szkoleniu; tablica lub flipchart, laptop lub komputer, rzutnik; z bezpłatnym dostępem do zaplecza sanitarnego (toalety, umywalki z bieżącą wodą i mydłem). </w:t>
      </w:r>
    </w:p>
    <w:p w:rsidR="000B19E6" w:rsidRPr="000B19E6" w:rsidRDefault="000B19E6" w:rsidP="001D19CE">
      <w:pPr>
        <w:pStyle w:val="Akapitzlist"/>
        <w:numPr>
          <w:ilvl w:val="4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9E6">
        <w:rPr>
          <w:rFonts w:ascii="Times New Roman" w:hAnsi="Times New Roman" w:cs="Times New Roman"/>
          <w:sz w:val="24"/>
          <w:szCs w:val="24"/>
        </w:rPr>
        <w:t xml:space="preserve">Każdy uczestnik szkolenia na zajęciach praktycznych musi mieć zapewnione </w:t>
      </w:r>
      <w:r w:rsidRPr="000B19E6">
        <w:rPr>
          <w:rFonts w:ascii="Times New Roman" w:hAnsi="Times New Roman" w:cs="Times New Roman"/>
          <w:b/>
          <w:sz w:val="24"/>
          <w:szCs w:val="24"/>
        </w:rPr>
        <w:t>stanowisko komputerowe</w:t>
      </w:r>
      <w:r w:rsidRPr="000B19E6">
        <w:rPr>
          <w:rFonts w:ascii="Times New Roman" w:hAnsi="Times New Roman" w:cs="Times New Roman"/>
          <w:sz w:val="24"/>
          <w:szCs w:val="24"/>
        </w:rPr>
        <w:t xml:space="preserve"> z programami </w:t>
      </w:r>
      <w:r w:rsidR="00053DDA">
        <w:rPr>
          <w:rFonts w:ascii="Times New Roman" w:hAnsi="Times New Roman" w:cs="Times New Roman"/>
          <w:sz w:val="24"/>
          <w:szCs w:val="24"/>
        </w:rPr>
        <w:t xml:space="preserve">Symfonia Kadry i Płace oraz Płatnik. </w:t>
      </w:r>
    </w:p>
    <w:p w:rsidR="000B19E6" w:rsidRPr="000B19E6" w:rsidRDefault="00C26157" w:rsidP="001D19CE">
      <w:pPr>
        <w:pStyle w:val="Akapitzlist"/>
        <w:numPr>
          <w:ilvl w:val="1"/>
          <w:numId w:val="1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B19E6"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>W trakcie trwania kursu należy zapewnić warunki pracy zgodne z przepisami bezpieczeństwa i higieny pracy oraz nauki.</w:t>
      </w:r>
    </w:p>
    <w:p w:rsidR="001F340B" w:rsidRPr="000B19E6" w:rsidRDefault="001F340B" w:rsidP="001D19CE">
      <w:pPr>
        <w:pStyle w:val="Akapitzlist"/>
        <w:numPr>
          <w:ilvl w:val="1"/>
          <w:numId w:val="1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B19E6">
        <w:rPr>
          <w:rFonts w:ascii="Times New Roman" w:hAnsi="Times New Roman" w:cs="Times New Roman"/>
          <w:kern w:val="3"/>
          <w:sz w:val="24"/>
          <w:szCs w:val="24"/>
        </w:rPr>
        <w:t>Wykonawca zapewni każdemu uczestnikowi kursu osprzęt i odzież ochronną, jeżeli konieczność taka</w:t>
      </w:r>
      <w:r w:rsidRPr="000B19E6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0B19E6">
        <w:rPr>
          <w:rFonts w:ascii="Times New Roman" w:hAnsi="Times New Roman" w:cs="Times New Roman"/>
          <w:kern w:val="3"/>
          <w:sz w:val="24"/>
          <w:szCs w:val="24"/>
        </w:rPr>
        <w:t>wynika z obowiązujących przepisów BHP</w:t>
      </w:r>
      <w:r w:rsidRPr="000B19E6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902DDC" w:rsidRPr="00A077C3" w:rsidRDefault="00C26157" w:rsidP="001D19CE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077C3">
        <w:rPr>
          <w:rFonts w:ascii="Times New Roman" w:hAnsi="Times New Roman" w:cs="Times New Roman"/>
          <w:kern w:val="3"/>
          <w:sz w:val="24"/>
          <w:szCs w:val="24"/>
          <w:lang w:eastAsia="zh-CN"/>
        </w:rPr>
        <w:t>Wykonawca zobowiązany jest zapewnić każdemu uczestnikowi kursu niezbędne narzędzia i materiały wykorzystywane podczas zajęć praktycznych.</w:t>
      </w:r>
      <w:r w:rsidRPr="00A07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DDC" w:rsidRPr="001F340B" w:rsidRDefault="00C26157" w:rsidP="001D19CE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077C3">
        <w:rPr>
          <w:rFonts w:ascii="Times New Roman" w:hAnsi="Times New Roman" w:cs="Times New Roman"/>
          <w:sz w:val="24"/>
          <w:szCs w:val="24"/>
        </w:rPr>
        <w:t>Dzienna liczba godzin kursu nie może przekroczyć</w:t>
      </w:r>
      <w:r w:rsidRPr="00902DDC">
        <w:rPr>
          <w:rFonts w:ascii="Times New Roman" w:hAnsi="Times New Roman" w:cs="Times New Roman"/>
          <w:sz w:val="24"/>
          <w:szCs w:val="24"/>
        </w:rPr>
        <w:t xml:space="preserve"> 8 godzin, </w:t>
      </w:r>
      <w:r w:rsidRPr="001F340B">
        <w:rPr>
          <w:rFonts w:ascii="Times New Roman" w:hAnsi="Times New Roman" w:cs="Times New Roman"/>
          <w:sz w:val="24"/>
          <w:szCs w:val="24"/>
        </w:rPr>
        <w:t>zajęcia powinny odbywać się w godzinach 8.00-1</w:t>
      </w:r>
      <w:r w:rsidR="00300812">
        <w:rPr>
          <w:rFonts w:ascii="Times New Roman" w:hAnsi="Times New Roman" w:cs="Times New Roman"/>
          <w:sz w:val="24"/>
          <w:szCs w:val="24"/>
        </w:rPr>
        <w:t>8</w:t>
      </w:r>
      <w:r w:rsidRPr="001F340B">
        <w:rPr>
          <w:rFonts w:ascii="Times New Roman" w:hAnsi="Times New Roman" w:cs="Times New Roman"/>
          <w:sz w:val="24"/>
          <w:szCs w:val="24"/>
        </w:rPr>
        <w:t>.00</w:t>
      </w:r>
      <w:r w:rsidRPr="001F3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40B">
        <w:rPr>
          <w:rFonts w:ascii="Times New Roman" w:hAnsi="Times New Roman" w:cs="Times New Roman"/>
          <w:sz w:val="24"/>
          <w:szCs w:val="24"/>
        </w:rPr>
        <w:t>Kurs nie może odbywać się w niedziele. W ciągu zajęć przysługuje jedna przerwa obiadowa trwaj</w:t>
      </w:r>
      <w:r w:rsidR="00783ADE" w:rsidRPr="001F340B">
        <w:rPr>
          <w:rFonts w:ascii="Times New Roman" w:hAnsi="Times New Roman" w:cs="Times New Roman"/>
          <w:sz w:val="24"/>
          <w:szCs w:val="24"/>
        </w:rPr>
        <w:t>ąca nie krócej niż pół godziny.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</w:rPr>
        <w:t xml:space="preserve"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kursu. </w:t>
      </w:r>
      <w:r w:rsidRPr="00902DDC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902DDC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Jednostka szkoląca zobowiązana jest zorganizować przeprowadzenie tych badań przez uprawnionych lekarzy. Czasu przeznaczonego na badania lekarskie nie należy wliczać do liczby godzin szkolenia ogółem.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Wyłoniona firma zapewni i wskaże osobę do stałego nadzoru merytorycznego nad realizacją szkolenia i bieżących kontaktów z koordynatorem lokalnym</w:t>
      </w:r>
      <w:r w:rsidR="00697DDC" w:rsidRPr="00902DDC">
        <w:rPr>
          <w:rFonts w:ascii="Times New Roman" w:hAnsi="Times New Roman" w:cs="Times New Roman"/>
          <w:sz w:val="24"/>
          <w:szCs w:val="24"/>
        </w:rPr>
        <w:t>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przedłoży Zamawiającemu 2 dni przed rozpoczęciem szkolenia do akceptacji program kursu i szczegółowy harmonogram zajęć dostosowany do programu szkolenia.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Firma szkoleniowa zobowiązana jest do prowadzenia zajęć zgodnie z programem i harmonogramem zaakceptowanym przez Zamawiającego.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musi zapewni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902DDC">
        <w:rPr>
          <w:rFonts w:ascii="Times New Roman" w:hAnsi="Times New Roman" w:cs="Times New Roman"/>
          <w:sz w:val="24"/>
          <w:szCs w:val="24"/>
        </w:rPr>
        <w:t>odpowiednio wykwalifikowan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02DDC">
        <w:rPr>
          <w:rFonts w:ascii="Times New Roman" w:hAnsi="Times New Roman" w:cs="Times New Roman"/>
          <w:sz w:val="24"/>
          <w:szCs w:val="24"/>
        </w:rPr>
        <w:t>kadr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 wykładowców/</w:t>
      </w:r>
      <w:r w:rsidRPr="00902DDC">
        <w:rPr>
          <w:rFonts w:ascii="Times New Roman" w:hAnsi="Times New Roman" w:cs="Times New Roman"/>
          <w:sz w:val="24"/>
          <w:szCs w:val="24"/>
        </w:rPr>
        <w:t>instruktorów.</w:t>
      </w:r>
      <w:r w:rsidR="00697DDC" w:rsidRPr="00902DDC">
        <w:rPr>
          <w:rFonts w:ascii="Times New Roman" w:hAnsi="Times New Roman" w:cs="Times New Roman"/>
          <w:sz w:val="24"/>
          <w:szCs w:val="24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Na uzasadniony wniosek Zamawiaj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02DDC">
        <w:rPr>
          <w:rFonts w:ascii="Times New Roman" w:hAnsi="Times New Roman" w:cs="Times New Roman"/>
          <w:sz w:val="24"/>
          <w:szCs w:val="24"/>
        </w:rPr>
        <w:t>ego, Wykonawca zobowi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ąz</w:t>
      </w:r>
      <w:r w:rsidRPr="00902DDC">
        <w:rPr>
          <w:rFonts w:ascii="Times New Roman" w:hAnsi="Times New Roman" w:cs="Times New Roman"/>
          <w:sz w:val="24"/>
          <w:szCs w:val="24"/>
        </w:rPr>
        <w:t>any jest zast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ąp</w:t>
      </w:r>
      <w:r w:rsidRPr="00902DDC">
        <w:rPr>
          <w:rFonts w:ascii="Times New Roman" w:hAnsi="Times New Roman" w:cs="Times New Roman"/>
          <w:sz w:val="24"/>
          <w:szCs w:val="24"/>
        </w:rPr>
        <w:t>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ć d</w:t>
      </w:r>
      <w:r w:rsidRPr="00902DDC">
        <w:rPr>
          <w:rFonts w:ascii="Times New Roman" w:hAnsi="Times New Roman" w:cs="Times New Roman"/>
          <w:sz w:val="24"/>
          <w:szCs w:val="24"/>
        </w:rPr>
        <w:t>otychczasowego wykładowc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ę/ instruktora i</w:t>
      </w:r>
      <w:r w:rsidRPr="00902DDC">
        <w:rPr>
          <w:rFonts w:ascii="Times New Roman" w:hAnsi="Times New Roman" w:cs="Times New Roman"/>
          <w:sz w:val="24"/>
          <w:szCs w:val="24"/>
        </w:rPr>
        <w:t>nnym wykładowc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ą/ instruktorem g</w:t>
      </w:r>
      <w:r w:rsidRPr="00902DDC">
        <w:rPr>
          <w:rFonts w:ascii="Times New Roman" w:hAnsi="Times New Roman" w:cs="Times New Roman"/>
          <w:sz w:val="24"/>
          <w:szCs w:val="24"/>
        </w:rPr>
        <w:t>warantuj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02DDC">
        <w:rPr>
          <w:rFonts w:ascii="Times New Roman" w:hAnsi="Times New Roman" w:cs="Times New Roman"/>
          <w:sz w:val="24"/>
          <w:szCs w:val="24"/>
        </w:rPr>
        <w:t>ym nale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ży</w:t>
      </w:r>
      <w:r w:rsidRPr="00902DDC">
        <w:rPr>
          <w:rFonts w:ascii="Times New Roman" w:hAnsi="Times New Roman" w:cs="Times New Roman"/>
          <w:sz w:val="24"/>
          <w:szCs w:val="24"/>
        </w:rPr>
        <w:t>te i terminowe prowadzenie zaj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ęć</w:t>
      </w:r>
      <w:r w:rsidRPr="00902DDC">
        <w:rPr>
          <w:rFonts w:ascii="Times New Roman" w:hAnsi="Times New Roman" w:cs="Times New Roman"/>
          <w:sz w:val="24"/>
          <w:szCs w:val="24"/>
        </w:rPr>
        <w:t>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Wykonawca zobowiązany jest zapewnić każdemu uczestnikowi konieczne materiały dydaktyczne - zgodne z tematyką zajęć. Każdy uczestnik kursu otrzyma na własność od Wykonawcy komplet materiałów dydaktycznych przygotowanych przez poszczególnych </w:t>
      </w:r>
      <w:r w:rsidR="00345896" w:rsidRPr="00902DDC">
        <w:rPr>
          <w:rFonts w:ascii="Times New Roman" w:eastAsia="TimesNewRoman" w:hAnsi="Times New Roman" w:cs="Times New Roman"/>
          <w:sz w:val="24"/>
          <w:szCs w:val="24"/>
        </w:rPr>
        <w:t>wykładowców/</w:t>
      </w:r>
      <w:r w:rsidR="00345896" w:rsidRPr="00902DDC">
        <w:rPr>
          <w:rFonts w:ascii="Times New Roman" w:hAnsi="Times New Roman" w:cs="Times New Roman"/>
          <w:sz w:val="24"/>
          <w:szCs w:val="24"/>
        </w:rPr>
        <w:t>instruktorów</w:t>
      </w:r>
      <w:r w:rsidRPr="00902DDC">
        <w:rPr>
          <w:rFonts w:ascii="Times New Roman" w:hAnsi="Times New Roman" w:cs="Times New Roman"/>
          <w:sz w:val="24"/>
          <w:szCs w:val="24"/>
        </w:rPr>
        <w:t xml:space="preserve"> - w formie papierowej – </w:t>
      </w:r>
      <w:r w:rsidR="00F57520" w:rsidRPr="00902DDC">
        <w:rPr>
          <w:rFonts w:ascii="Times New Roman" w:hAnsi="Times New Roman" w:cs="Times New Roman"/>
          <w:sz w:val="24"/>
          <w:szCs w:val="24"/>
        </w:rPr>
        <w:t>z</w:t>
      </w:r>
      <w:r w:rsidRPr="00902DDC">
        <w:rPr>
          <w:rFonts w:ascii="Times New Roman" w:hAnsi="Times New Roman" w:cs="Times New Roman"/>
          <w:sz w:val="24"/>
          <w:szCs w:val="24"/>
        </w:rPr>
        <w:t xml:space="preserve">bindowane, a także teczka tekturowa, notatnik (minimum format A5 60-kartkowy) i przybory do pisania. Materiały dydaktyczne, które uczestnik otrzyma na własność muszą być nowe, nieużywanie, adekwatne do treści prowadzonych zajęć, zgodne z obowiązującym stanem prawnym oraz dobre jakościowo. Dodatkowymi materiałami dydaktycznymi są: akty prawne, wzory dokumentów i formularzy z zakresu objętego tematem kursu. </w:t>
      </w:r>
      <w:r w:rsidRPr="00902DDC">
        <w:rPr>
          <w:rFonts w:ascii="Times New Roman" w:eastAsia="Arial" w:hAnsi="Times New Roman" w:cs="Times New Roman"/>
          <w:sz w:val="24"/>
          <w:szCs w:val="24"/>
        </w:rPr>
        <w:t>Materiały wykorzystywane podczas realizacji zajęć powinny być przekazywane uczestnikom na początku zajęć bądź na bieżąco zgodnie z realizowanym tematem zajęć. Zastrzega się, że wszystkie materiały winny być wcześniej zaakceptowane przez Zamawiającego.</w:t>
      </w:r>
      <w:r w:rsidRPr="00902DDC">
        <w:rPr>
          <w:rFonts w:ascii="Times New Roman" w:hAnsi="Times New Roman" w:cs="Times New Roman"/>
          <w:sz w:val="24"/>
          <w:szCs w:val="24"/>
        </w:rPr>
        <w:t xml:space="preserve"> Wszystkie materiały dydaktyczne muszą zostać opatrzone stosowną wizualizacją oraz informacją </w:t>
      </w:r>
      <w:r w:rsidR="00345896" w:rsidRPr="00902DDC">
        <w:rPr>
          <w:rFonts w:ascii="Times New Roman" w:hAnsi="Times New Roman" w:cs="Times New Roman"/>
          <w:sz w:val="24"/>
          <w:szCs w:val="24"/>
        </w:rPr>
        <w:t>–</w:t>
      </w:r>
      <w:r w:rsidRPr="00902DDC">
        <w:rPr>
          <w:rFonts w:ascii="Times New Roman" w:hAnsi="Times New Roman" w:cs="Times New Roman"/>
          <w:sz w:val="24"/>
          <w:szCs w:val="24"/>
        </w:rPr>
        <w:t xml:space="preserve"> </w:t>
      </w:r>
      <w:r w:rsidR="00345896" w:rsidRPr="00902DDC">
        <w:rPr>
          <w:rFonts w:ascii="Times New Roman" w:hAnsi="Times New Roman" w:cs="Times New Roman"/>
          <w:i/>
          <w:sz w:val="24"/>
          <w:szCs w:val="24"/>
        </w:rPr>
        <w:t>Projekt realizowany</w:t>
      </w:r>
      <w:r w:rsidRPr="00902DDC">
        <w:rPr>
          <w:rFonts w:ascii="Times New Roman" w:hAnsi="Times New Roman" w:cs="Times New Roman"/>
          <w:i/>
          <w:sz w:val="24"/>
          <w:szCs w:val="24"/>
        </w:rPr>
        <w:t xml:space="preserve"> w ramach Inicjatywy na rzecz zatrudnienia ludzi młodych</w:t>
      </w:r>
      <w:r w:rsidRPr="00902DDC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 w:rsidR="00385095">
        <w:rPr>
          <w:rFonts w:ascii="Times New Roman" w:hAnsi="Times New Roman" w:cs="Times New Roman"/>
          <w:sz w:val="24"/>
          <w:szCs w:val="24"/>
        </w:rPr>
        <w:br/>
      </w:r>
      <w:r w:rsidRPr="00902DDC">
        <w:rPr>
          <w:rFonts w:ascii="Times New Roman" w:hAnsi="Times New Roman" w:cs="Times New Roman"/>
          <w:sz w:val="24"/>
          <w:szCs w:val="24"/>
        </w:rPr>
        <w:t>z informacją o współfinansowaniu w pełnym brzmieniu.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Uczestnicy kwitują odbiór materiałów dydaktycznych własnoręcznym podpisem. Oryginał pokwitowań Zamawiający otrzyma od wykonawcy po zakończeniu kursu razem z innymi materiałami niezbędnymi do rozliczenia całej usługi.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Wykonawca zobowiązany jest do </w:t>
      </w:r>
      <w:r w:rsidRPr="00902DDC">
        <w:rPr>
          <w:rFonts w:ascii="Times New Roman" w:hAnsi="Times New Roman" w:cs="Times New Roman"/>
          <w:sz w:val="24"/>
          <w:szCs w:val="24"/>
        </w:rPr>
        <w:t>systematycznej oceny postępów uczestników kursów, indywidualizacji kształcenia w stosunku do osób mających trudności w procesie nauczania.</w:t>
      </w:r>
    </w:p>
    <w:p w:rsidR="001F340B" w:rsidRPr="001F340B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zany będzie do pisemnego informowania koo</w:t>
      </w:r>
      <w:r w:rsidR="007E34FF" w:rsidRPr="00902DDC">
        <w:rPr>
          <w:rFonts w:ascii="Times New Roman" w:hAnsi="Times New Roman" w:cs="Times New Roman"/>
          <w:sz w:val="24"/>
          <w:szCs w:val="24"/>
        </w:rPr>
        <w:t xml:space="preserve">rdynatora lokalnego </w:t>
      </w:r>
      <w:r w:rsidRPr="00902DDC">
        <w:rPr>
          <w:rFonts w:ascii="Times New Roman" w:hAnsi="Times New Roman" w:cs="Times New Roman"/>
          <w:sz w:val="24"/>
          <w:szCs w:val="24"/>
        </w:rPr>
        <w:t>o trudnościach i powtarzaj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cych si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02DDC">
        <w:rPr>
          <w:rFonts w:ascii="Times New Roman" w:hAnsi="Times New Roman" w:cs="Times New Roman"/>
          <w:sz w:val="24"/>
          <w:szCs w:val="24"/>
        </w:rPr>
        <w:t>nieobecno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02DDC">
        <w:rPr>
          <w:rFonts w:ascii="Times New Roman" w:hAnsi="Times New Roman" w:cs="Times New Roman"/>
          <w:sz w:val="24"/>
          <w:szCs w:val="24"/>
        </w:rPr>
        <w:t>ciach ka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02DDC">
        <w:rPr>
          <w:rFonts w:ascii="Times New Roman" w:hAnsi="Times New Roman" w:cs="Times New Roman"/>
          <w:sz w:val="24"/>
          <w:szCs w:val="24"/>
        </w:rPr>
        <w:t xml:space="preserve">dego z uczestników.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W przypadku nieobecności uczestnika projektu Wykonawca zapewni mu możliwość uzupełnienia materiału w trybie indywidualnym.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 razie niezrealizowania zajęć z powodów niezależnych od Zlecającego wykonawca zobowiązany jest do przeprowadzenia ich we wspólnie ustalonym terminie, nie później niż do 10 dni od planowanej daty zajęć, które się nie odbyły.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zobowiązany jest do prowadzenia na bieżąco listy obecności uczestników kursu, potwierdzających swój udział na każdych zajęciach własnoręcznym podpisem</w:t>
      </w:r>
      <w:r w:rsidR="00345896" w:rsidRPr="00902DDC">
        <w:rPr>
          <w:rFonts w:ascii="Times New Roman" w:hAnsi="Times New Roman" w:cs="Times New Roman"/>
          <w:sz w:val="24"/>
          <w:szCs w:val="24"/>
        </w:rPr>
        <w:t>.</w:t>
      </w:r>
    </w:p>
    <w:p w:rsidR="00C26157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902DDC">
        <w:rPr>
          <w:rFonts w:ascii="Times New Roman" w:hAnsi="Times New Roman" w:cs="Times New Roman"/>
          <w:sz w:val="24"/>
          <w:szCs w:val="24"/>
        </w:rPr>
        <w:t>rowadzenia zgodnie z obowiązującymi przepisami prawa dokumentacji przebiegu kurs</w:t>
      </w:r>
      <w:r w:rsidR="00345896" w:rsidRPr="00902DDC">
        <w:rPr>
          <w:rFonts w:ascii="Times New Roman" w:hAnsi="Times New Roman" w:cs="Times New Roman"/>
          <w:sz w:val="24"/>
          <w:szCs w:val="24"/>
        </w:rPr>
        <w:t>u</w:t>
      </w:r>
      <w:r w:rsidRPr="00902DDC">
        <w:rPr>
          <w:rFonts w:ascii="Times New Roman" w:hAnsi="Times New Roman" w:cs="Times New Roman"/>
          <w:sz w:val="24"/>
          <w:szCs w:val="24"/>
        </w:rPr>
        <w:t xml:space="preserve"> stanowiącej: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Dziennik zajęć edukacyjnych</w:t>
      </w:r>
      <w:r w:rsidR="00345896">
        <w:rPr>
          <w:rFonts w:ascii="Times New Roman" w:hAnsi="Times New Roman" w:cs="Times New Roman"/>
        </w:rPr>
        <w:t>,</w:t>
      </w:r>
      <w:r w:rsidRPr="00B6005A">
        <w:rPr>
          <w:rFonts w:ascii="Times New Roman" w:hAnsi="Times New Roman" w:cs="Times New Roman"/>
        </w:rPr>
        <w:t xml:space="preserve"> </w:t>
      </w:r>
      <w:r w:rsidR="00345896">
        <w:rPr>
          <w:rFonts w:ascii="Times New Roman" w:hAnsi="Times New Roman" w:cs="Times New Roman"/>
        </w:rPr>
        <w:t xml:space="preserve">prowadzony na udostępnionym przez Zamawiającego wzorze, </w:t>
      </w:r>
      <w:r w:rsidRPr="00B6005A">
        <w:rPr>
          <w:rFonts w:ascii="Times New Roman" w:hAnsi="Times New Roman" w:cs="Times New Roman"/>
        </w:rPr>
        <w:t xml:space="preserve">zawierający nazwę i termin kursu, listę obecności, wpisywany na bieżąco wymiar godzin oraz zakres tematyczny każdych przeprowadzonych zajęć informacje o odbytych kontrolach, wyniku </w:t>
      </w:r>
      <w:r w:rsidR="00CE1C2D">
        <w:rPr>
          <w:rFonts w:ascii="Times New Roman" w:hAnsi="Times New Roman" w:cs="Times New Roman"/>
        </w:rPr>
        <w:br/>
      </w:r>
      <w:r w:rsidRPr="00B6005A">
        <w:rPr>
          <w:rFonts w:ascii="Times New Roman" w:hAnsi="Times New Roman" w:cs="Times New Roman"/>
        </w:rPr>
        <w:t xml:space="preserve">z egzaminów, </w:t>
      </w:r>
      <w:r w:rsidR="00345896">
        <w:rPr>
          <w:rFonts w:ascii="Times New Roman" w:hAnsi="Times New Roman" w:cs="Times New Roman"/>
        </w:rPr>
        <w:t xml:space="preserve">itp. 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Listy obecności uczestników kursu</w:t>
      </w:r>
      <w:r w:rsidR="00345896">
        <w:rPr>
          <w:rFonts w:ascii="Times New Roman" w:hAnsi="Times New Roman" w:cs="Times New Roman"/>
        </w:rPr>
        <w:t xml:space="preserve"> </w:t>
      </w:r>
      <w:r w:rsidRPr="00B6005A">
        <w:rPr>
          <w:rFonts w:ascii="Times New Roman" w:hAnsi="Times New Roman" w:cs="Times New Roman"/>
        </w:rPr>
        <w:t>potwierdzających swój udział na każdych z</w:t>
      </w:r>
      <w:r w:rsidR="00345896">
        <w:rPr>
          <w:rFonts w:ascii="Times New Roman" w:hAnsi="Times New Roman" w:cs="Times New Roman"/>
        </w:rPr>
        <w:t>ajęciach własnoręcznym podpisem prowadzonej na udostępnionym przez Zamawiającego wzorze.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Protokół z egzaminu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Wykaz wydanych dokumentów potwierdzających ukończenie kursu (zaświadczenia, świadectwa, certyfikaty, etc.) poświadczone własnoręcznym podpisem uczestnika i datą otrzymania</w:t>
      </w:r>
      <w:r>
        <w:rPr>
          <w:rFonts w:ascii="Times New Roman" w:hAnsi="Times New Roman" w:cs="Times New Roman"/>
        </w:rPr>
        <w:t>.</w:t>
      </w:r>
    </w:p>
    <w:p w:rsidR="00C26157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Lista odbioru materiałów szkoleniowych</w:t>
      </w:r>
      <w:r>
        <w:rPr>
          <w:rFonts w:ascii="Times New Roman" w:hAnsi="Times New Roman" w:cs="Times New Roman"/>
        </w:rPr>
        <w:t xml:space="preserve"> i </w:t>
      </w:r>
      <w:r w:rsidR="00345896">
        <w:rPr>
          <w:rFonts w:ascii="Times New Roman" w:hAnsi="Times New Roman" w:cs="Times New Roman"/>
        </w:rPr>
        <w:t>odzieży ochronnej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CE1C2D">
      <w:pPr>
        <w:pStyle w:val="Akapitzlist1"/>
        <w:numPr>
          <w:ilvl w:val="1"/>
          <w:numId w:val="1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  <w:bCs/>
        </w:rPr>
        <w:t>Wykonawca zobowiązany jest do p</w:t>
      </w:r>
      <w:r w:rsidRPr="00B6005A">
        <w:rPr>
          <w:rFonts w:ascii="Times New Roman" w:hAnsi="Times New Roman" w:cs="Times New Roman"/>
        </w:rPr>
        <w:t>rzekazania Zamawiającemu w terminie do 7 dni od daty zakończenia kursu: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ukończyły kurs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nie ukończyły kursu</w:t>
      </w:r>
      <w:r>
        <w:rPr>
          <w:rFonts w:ascii="Times New Roman" w:hAnsi="Times New Roman" w:cs="Times New Roman"/>
        </w:rPr>
        <w:t>.</w:t>
      </w:r>
    </w:p>
    <w:p w:rsidR="00C26157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 xml:space="preserve">Listy odbioru materiałów dydaktycznych </w:t>
      </w:r>
      <w:r>
        <w:rPr>
          <w:rFonts w:ascii="Times New Roman" w:hAnsi="Times New Roman" w:cs="Times New Roman"/>
        </w:rPr>
        <w:t xml:space="preserve">i odzieży ochronnej </w:t>
      </w:r>
      <w:r w:rsidRPr="00B6005A">
        <w:rPr>
          <w:rFonts w:ascii="Times New Roman" w:hAnsi="Times New Roman" w:cs="Times New Roman"/>
        </w:rPr>
        <w:t>poświadczone własnoręcznym podpisem uczestnika.</w:t>
      </w:r>
    </w:p>
    <w:p w:rsidR="00C26157" w:rsidRPr="00DE3A3D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zaświadczeń lekarskich.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Rejestru wydanych dokumentów poświadczający ukończenie kursu (zaświadczenia, świadectwa, certyfikaty, etc.) poświadczone własnoręcznym podpisem uczestnika i opatrzone datą.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Kserokopii dokumentów poświadczających ukończenie kursu (zaświadczeń, świadectw, certyfikatów, etc.).</w:t>
      </w:r>
    </w:p>
    <w:p w:rsidR="00CE1C2D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Protokołu z egzaminu końcowego.</w:t>
      </w:r>
    </w:p>
    <w:p w:rsidR="00CE1C2D" w:rsidRDefault="00B2179D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E1C2D">
        <w:rPr>
          <w:rFonts w:ascii="Times New Roman" w:hAnsi="Times New Roman" w:cs="Times New Roman"/>
        </w:rPr>
        <w:t>List obecności uczestników kursu.</w:t>
      </w:r>
    </w:p>
    <w:p w:rsidR="00C26157" w:rsidRPr="00CE1C2D" w:rsidRDefault="00B2179D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E1C2D">
        <w:rPr>
          <w:rFonts w:ascii="Times New Roman" w:hAnsi="Times New Roman" w:cs="Times New Roman"/>
        </w:rPr>
        <w:t>D</w:t>
      </w:r>
      <w:r w:rsidR="00C26157" w:rsidRPr="00CE1C2D">
        <w:rPr>
          <w:rFonts w:ascii="Times New Roman" w:hAnsi="Times New Roman" w:cs="Times New Roman"/>
        </w:rPr>
        <w:t>ziennika zajęć</w:t>
      </w:r>
      <w:r w:rsidRPr="00CE1C2D">
        <w:rPr>
          <w:rFonts w:ascii="Times New Roman" w:hAnsi="Times New Roman" w:cs="Times New Roman"/>
        </w:rPr>
        <w:t xml:space="preserve"> lub kserokopii dziennika zajęć</w:t>
      </w:r>
      <w:r w:rsidR="00C26157" w:rsidRPr="00CE1C2D">
        <w:rPr>
          <w:rFonts w:ascii="Times New Roman" w:hAnsi="Times New Roman" w:cs="Times New Roman"/>
        </w:rPr>
        <w:t>.</w:t>
      </w:r>
    </w:p>
    <w:p w:rsidR="007D30C3" w:rsidRDefault="00C26157" w:rsidP="007D30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>
        <w:rPr>
          <w:rStyle w:val="tab-details-body1"/>
          <w:rFonts w:ascii="Times New Roman" w:hAnsi="Times New Roman" w:cs="Times New Roman"/>
          <w:sz w:val="24"/>
          <w:szCs w:val="24"/>
        </w:rPr>
        <w:t xml:space="preserve">Kserokopie dokumentów powinny być potwierdzone przez Wykonawcę za zgodność </w:t>
      </w:r>
      <w:r>
        <w:rPr>
          <w:rStyle w:val="tab-details-body1"/>
          <w:rFonts w:ascii="Times New Roman" w:hAnsi="Times New Roman" w:cs="Times New Roman"/>
          <w:sz w:val="24"/>
          <w:szCs w:val="24"/>
        </w:rPr>
        <w:br/>
        <w:t>z oryginałem</w:t>
      </w:r>
      <w:r w:rsidR="00D3095B">
        <w:rPr>
          <w:rStyle w:val="tab-details-body1"/>
          <w:rFonts w:ascii="Times New Roman" w:hAnsi="Times New Roman" w:cs="Times New Roman"/>
          <w:sz w:val="24"/>
          <w:szCs w:val="24"/>
        </w:rPr>
        <w:t xml:space="preserve"> na każdej stronie</w:t>
      </w:r>
      <w:r>
        <w:rPr>
          <w:rStyle w:val="tab-details-body1"/>
          <w:rFonts w:ascii="Times New Roman" w:hAnsi="Times New Roman" w:cs="Times New Roman"/>
          <w:sz w:val="24"/>
          <w:szCs w:val="24"/>
        </w:rPr>
        <w:t>.</w:t>
      </w:r>
    </w:p>
    <w:p w:rsidR="007D30C3" w:rsidRPr="000E1714" w:rsidRDefault="00C26157" w:rsidP="007D30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714">
        <w:rPr>
          <w:rStyle w:val="tab-details-body1"/>
          <w:rFonts w:ascii="Times New Roman" w:hAnsi="Times New Roman" w:cs="Times New Roman"/>
          <w:sz w:val="24"/>
          <w:szCs w:val="24"/>
        </w:rPr>
        <w:t xml:space="preserve">W celu sprawdzenia poziomu opanowania wiedzy i umiejętności kurs zakończy </w:t>
      </w:r>
      <w:r w:rsidR="00B2179D" w:rsidRPr="000E1714">
        <w:rPr>
          <w:rStyle w:val="tab-details-body1"/>
          <w:rFonts w:ascii="Times New Roman" w:hAnsi="Times New Roman" w:cs="Times New Roman"/>
          <w:sz w:val="24"/>
          <w:szCs w:val="24"/>
        </w:rPr>
        <w:t>się egzaminem</w:t>
      </w:r>
      <w:r w:rsidR="00547F9B" w:rsidRPr="000E1714">
        <w:rPr>
          <w:rStyle w:val="tab-details-body1"/>
          <w:rFonts w:ascii="Times New Roman" w:hAnsi="Times New Roman" w:cs="Times New Roman"/>
          <w:sz w:val="24"/>
          <w:szCs w:val="24"/>
        </w:rPr>
        <w:t xml:space="preserve"> teoretycznym i praktycznym</w:t>
      </w:r>
      <w:r w:rsidR="007D30C3" w:rsidRPr="000E1714">
        <w:rPr>
          <w:rStyle w:val="tab-details-body1"/>
          <w:rFonts w:ascii="Times New Roman" w:hAnsi="Times New Roman" w:cs="Times New Roman"/>
          <w:sz w:val="24"/>
          <w:szCs w:val="24"/>
        </w:rPr>
        <w:t>.</w:t>
      </w:r>
      <w:r w:rsidR="00B2179D" w:rsidRPr="000E1714">
        <w:rPr>
          <w:rStyle w:val="tab-details-body1"/>
          <w:rFonts w:ascii="Times New Roman" w:hAnsi="Times New Roman" w:cs="Times New Roman"/>
          <w:sz w:val="24"/>
          <w:szCs w:val="24"/>
        </w:rPr>
        <w:t xml:space="preserve"> </w:t>
      </w:r>
      <w:r w:rsidR="007D30C3" w:rsidRPr="000E1714">
        <w:rPr>
          <w:rFonts w:ascii="Times New Roman" w:hAnsi="Times New Roman" w:cs="Times New Roman"/>
          <w:sz w:val="24"/>
          <w:szCs w:val="24"/>
        </w:rPr>
        <w:t>Egzamin końcowy winien być przeprowadzony przez komisję egzaminacyjną, wyłonioną przez firmę szkolącą.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714">
        <w:rPr>
          <w:rFonts w:ascii="Times New Roman" w:hAnsi="Times New Roman" w:cs="Times New Roman"/>
          <w:sz w:val="24"/>
          <w:szCs w:val="24"/>
        </w:rPr>
        <w:lastRenderedPageBreak/>
        <w:t xml:space="preserve">Uczestnicy powinni otrzymać zaświadczenie o ukończeniu szkolenia potwierdzające </w:t>
      </w:r>
      <w:r w:rsidRPr="00CE1C2D">
        <w:rPr>
          <w:rFonts w:ascii="Times New Roman" w:hAnsi="Times New Roman" w:cs="Times New Roman"/>
          <w:sz w:val="24"/>
          <w:szCs w:val="24"/>
        </w:rPr>
        <w:t>uzyskane kwalifikacje, zawierające:</w:t>
      </w:r>
      <w:r w:rsidRPr="00CE1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C2D">
        <w:rPr>
          <w:rFonts w:ascii="Times New Roman" w:hAnsi="Times New Roman" w:cs="Times New Roman"/>
          <w:sz w:val="24"/>
          <w:szCs w:val="24"/>
        </w:rPr>
        <w:t xml:space="preserve">numer z rejestru, imię i nazwisko oraz numer PESEL uczestnika szkolenia, nazwę instytucji szkoleniowej oraz podpis osoby upoważnionej, formę i nazwę szkolenia oraz czas trwania, miejsce i datę wydania zaświadczenia, tematy i wymiar godzin zajęć edukacyjnych, zaświadczenie wydane na postawie Rozporządzenia Ministra Edukacji Narodowej z dnia 11 stycznia 2012r. w sprawie kształcenia ustawicznego w formach pozaszkolnych </w:t>
      </w:r>
      <w:r w:rsidRPr="00CE1C2D">
        <w:rPr>
          <w:rFonts w:ascii="Times New Roman" w:hAnsi="Times New Roman" w:cs="Times New Roman"/>
          <w:i/>
          <w:sz w:val="24"/>
          <w:szCs w:val="24"/>
        </w:rPr>
        <w:t>(Dz. U. z 2012r., poz. 186 ze zm.)</w:t>
      </w:r>
      <w:r w:rsidR="007D30C3">
        <w:rPr>
          <w:rFonts w:ascii="Times New Roman" w:hAnsi="Times New Roman" w:cs="Times New Roman"/>
          <w:sz w:val="24"/>
          <w:szCs w:val="24"/>
        </w:rPr>
        <w:t>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Usługa będąca przedmiotem zamówienia winna być wykonana i dokumentowana zgodnie z </w:t>
      </w:r>
      <w:r w:rsidR="00CE1C2D">
        <w:rPr>
          <w:rFonts w:ascii="Times New Roman" w:hAnsi="Times New Roman" w:cs="Times New Roman"/>
          <w:sz w:val="24"/>
          <w:szCs w:val="24"/>
        </w:rPr>
        <w:t>obowiązującymi przepisami prawa.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Wykonawca nie będzie mógł powierzyć wykonania przedmiotu umowy osobie trzeciej bez zgody zamawiającego.</w:t>
      </w:r>
    </w:p>
    <w:p w:rsidR="00CE1C2D" w:rsidRPr="00CE1C2D" w:rsidRDefault="00D3095B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:rsidR="00CE1C2D" w:rsidRP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Zapłata za wykonanie usługi nastąpi przelewem na konto wskazane przez Wykonawcę, w terminie do </w:t>
      </w:r>
      <w:r w:rsidR="00A628BC" w:rsidRPr="00CE1C2D">
        <w:rPr>
          <w:rFonts w:ascii="Times New Roman" w:hAnsi="Times New Roman" w:cs="Times New Roman"/>
          <w:sz w:val="24"/>
          <w:szCs w:val="24"/>
        </w:rPr>
        <w:t>3</w:t>
      </w:r>
      <w:r w:rsidRPr="00CE1C2D">
        <w:rPr>
          <w:rFonts w:ascii="Times New Roman" w:hAnsi="Times New Roman" w:cs="Times New Roman"/>
          <w:sz w:val="24"/>
          <w:szCs w:val="24"/>
        </w:rPr>
        <w:t xml:space="preserve">0 dni od dnia otrzymania przez zamawiającego prawidłowo wystawionej faktury (rachunku) </w:t>
      </w:r>
      <w:r w:rsidR="00D3095B" w:rsidRPr="00CE1C2D">
        <w:rPr>
          <w:rFonts w:ascii="Times New Roman" w:hAnsi="Times New Roman" w:cs="Times New Roman"/>
          <w:sz w:val="24"/>
          <w:szCs w:val="24"/>
        </w:rPr>
        <w:t xml:space="preserve">wraz z </w:t>
      </w:r>
      <w:r w:rsidRPr="00CE1C2D">
        <w:rPr>
          <w:rFonts w:ascii="Times New Roman" w:hAnsi="Times New Roman" w:cs="Times New Roman"/>
          <w:i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>Protokoł</w:t>
      </w:r>
      <w:r w:rsidR="00D3095B" w:rsidRPr="00CE1C2D">
        <w:rPr>
          <w:rFonts w:ascii="Times New Roman" w:hAnsi="Times New Roman" w:cs="Times New Roman"/>
          <w:bCs/>
          <w:i/>
          <w:sz w:val="24"/>
          <w:szCs w:val="24"/>
        </w:rPr>
        <w:t>em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 xml:space="preserve"> odbioru usługi”</w:t>
      </w:r>
      <w:r w:rsidRPr="00CE1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C2D">
        <w:rPr>
          <w:rFonts w:ascii="Times New Roman" w:hAnsi="Times New Roman" w:cs="Times New Roman"/>
          <w:bCs/>
          <w:sz w:val="24"/>
          <w:szCs w:val="24"/>
        </w:rPr>
        <w:t>zatwierdzon</w:t>
      </w:r>
      <w:r w:rsidR="00D3095B" w:rsidRPr="00CE1C2D">
        <w:rPr>
          <w:rFonts w:ascii="Times New Roman" w:hAnsi="Times New Roman" w:cs="Times New Roman"/>
          <w:bCs/>
          <w:sz w:val="24"/>
          <w:szCs w:val="24"/>
        </w:rPr>
        <w:t>ym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 w:rsidR="00D3095B" w:rsidRPr="00CE1C2D">
        <w:rPr>
          <w:rFonts w:ascii="Times New Roman" w:hAnsi="Times New Roman" w:cs="Times New Roman"/>
          <w:bCs/>
          <w:sz w:val="24"/>
          <w:szCs w:val="24"/>
        </w:rPr>
        <w:t>k</w:t>
      </w:r>
      <w:r w:rsidRPr="00CE1C2D">
        <w:rPr>
          <w:rFonts w:ascii="Times New Roman" w:hAnsi="Times New Roman" w:cs="Times New Roman"/>
          <w:bCs/>
          <w:sz w:val="24"/>
          <w:szCs w:val="24"/>
        </w:rPr>
        <w:t>oordynatora lokalnego.</w:t>
      </w:r>
      <w:r w:rsidR="00A628BC" w:rsidRPr="00CE1C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77C3" w:rsidRPr="00A077C3" w:rsidRDefault="00D3095B" w:rsidP="00A077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bCs/>
          <w:sz w:val="24"/>
          <w:szCs w:val="24"/>
        </w:rPr>
        <w:t xml:space="preserve">Wystawienie faktury nie może nastąpić wcześniej niż podpisanie </w:t>
      </w:r>
      <w:r w:rsidRPr="00CE1C2D">
        <w:rPr>
          <w:rFonts w:ascii="Times New Roman" w:hAnsi="Times New Roman" w:cs="Times New Roman"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>Protokołu odbioru usługi”.</w:t>
      </w:r>
    </w:p>
    <w:p w:rsidR="00A077C3" w:rsidRDefault="00C26157" w:rsidP="00A077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 xml:space="preserve">Zapłata obejmie faktyczną ilość osób, która przystąpi do realizacji kursu </w:t>
      </w:r>
      <w:r w:rsidRPr="00A077C3">
        <w:rPr>
          <w:rFonts w:ascii="Times New Roman" w:hAnsi="Times New Roman" w:cs="Times New Roman"/>
          <w:sz w:val="24"/>
          <w:szCs w:val="24"/>
        </w:rPr>
        <w:br/>
        <w:t>w poszczególnych modułach:</w:t>
      </w:r>
    </w:p>
    <w:p w:rsidR="00E546DF" w:rsidRPr="00A077C3" w:rsidRDefault="00E546DF" w:rsidP="00A077C3">
      <w:pPr>
        <w:pStyle w:val="Akapitzlist"/>
        <w:numPr>
          <w:ilvl w:val="0"/>
          <w:numId w:val="29"/>
        </w:numPr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>Moduł I zajęcia teoretyczne.</w:t>
      </w:r>
    </w:p>
    <w:p w:rsidR="00E546DF" w:rsidRPr="00A077C3" w:rsidRDefault="00E546DF" w:rsidP="00A077C3">
      <w:pPr>
        <w:pStyle w:val="Akapitzlist"/>
        <w:numPr>
          <w:ilvl w:val="0"/>
          <w:numId w:val="29"/>
        </w:numPr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>Moduł II zajęcia praktyczne.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Z przyczyn od siebie niezależnych Zamawiający zastrzega możliwość przedłużenia terminu zapłaty należności za wykonanie usługi w przypadku opóźnienia przekazania środków finansowych z Rezerwy Celowej.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Wykonawca musi działać zgodnie z ustawą o Ochronie Danych Osobowych. </w:t>
      </w:r>
      <w:r w:rsidRPr="00E546DF">
        <w:rPr>
          <w:rFonts w:ascii="Times New Roman" w:hAnsi="Times New Roman" w:cs="Times New Roman"/>
          <w:sz w:val="24"/>
          <w:szCs w:val="24"/>
        </w:rPr>
        <w:br/>
        <w:t>Z wybranym Wykonawcą zostanie podpisana umowa powierzenia przetwarzania danych osobowych.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Zlecający zastrzega możliwość nielimitowanego wstępu na teren realizacji szkolenia praktycznego, w którym będzie realizowane szkolenie w trakcie jego trwania, w celu sprawdzenia dokumentacji szkolenia oraz zgodności innych warunków określonych </w:t>
      </w:r>
      <w:r w:rsidRPr="00E546DF">
        <w:rPr>
          <w:rFonts w:ascii="Times New Roman" w:hAnsi="Times New Roman" w:cs="Times New Roman"/>
          <w:sz w:val="24"/>
          <w:szCs w:val="24"/>
        </w:rPr>
        <w:br/>
        <w:t>w niniejszej SIWZ i zawartej umowie, ze stanem faktycznym.</w:t>
      </w:r>
      <w:r w:rsidR="00E546DF" w:rsidRPr="00E54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Zlecający zastrzega sobie prawo wglądu do dokumentów wykonawcy związanych </w:t>
      </w:r>
      <w:r w:rsidRPr="00E546DF">
        <w:rPr>
          <w:rFonts w:ascii="Times New Roman" w:hAnsi="Times New Roman" w:cs="Times New Roman"/>
          <w:sz w:val="24"/>
          <w:szCs w:val="24"/>
        </w:rPr>
        <w:br/>
        <w:t xml:space="preserve">z realizowanym projektem, w tym dokumentów finansowych w związku z tym </w:t>
      </w:r>
      <w:r w:rsidRPr="00E546DF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E546DF">
        <w:rPr>
          <w:rFonts w:ascii="Times New Roman" w:hAnsi="Times New Roman" w:cs="Times New Roman"/>
          <w:sz w:val="24"/>
          <w:szCs w:val="24"/>
        </w:rPr>
        <w:t xml:space="preserve">udostępnienia wglądu do wszystkich dokumentów </w:t>
      </w:r>
      <w:r w:rsidRPr="00E546DF">
        <w:rPr>
          <w:rFonts w:ascii="Times New Roman" w:hAnsi="Times New Roman" w:cs="Times New Roman"/>
          <w:sz w:val="24"/>
          <w:szCs w:val="24"/>
        </w:rPr>
        <w:br/>
        <w:t>w tym finansowych i elektronicznych związanych z realizacją przedmiotu zamówienia.</w:t>
      </w:r>
    </w:p>
    <w:p w:rsidR="00C26157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Pomieszczenia, w których odbywać się będzie szkolenie oraz materiały edukacyjne muszą być oznaczone poprzez wywieszenie plakatu przekazanego przez Zamawiającego lub tabliczki informacyjnej, naklejki czy innego rodzaju materiału zawierającego dwa podstawowe logotypy: Logo Programu Fundusze Europejskie Wiedza Edukacja Rozwój i flagę Unii Europejskiej oraz informację </w:t>
      </w:r>
      <w:r w:rsidR="00D3095B" w:rsidRPr="00E546DF">
        <w:rPr>
          <w:rFonts w:ascii="Times New Roman" w:hAnsi="Times New Roman" w:cs="Times New Roman"/>
          <w:sz w:val="24"/>
          <w:szCs w:val="24"/>
        </w:rPr>
        <w:t>–</w:t>
      </w:r>
      <w:r w:rsidRPr="00E546DF">
        <w:rPr>
          <w:rFonts w:ascii="Times New Roman" w:hAnsi="Times New Roman" w:cs="Times New Roman"/>
          <w:sz w:val="24"/>
          <w:szCs w:val="24"/>
        </w:rPr>
        <w:t xml:space="preserve"> </w:t>
      </w:r>
      <w:r w:rsidR="00D3095B" w:rsidRPr="00E546DF">
        <w:rPr>
          <w:rFonts w:ascii="Times New Roman" w:hAnsi="Times New Roman" w:cs="Times New Roman"/>
          <w:i/>
          <w:sz w:val="24"/>
          <w:szCs w:val="24"/>
        </w:rPr>
        <w:t xml:space="preserve">Projekt realizowany </w:t>
      </w:r>
      <w:r w:rsidRPr="00E546DF">
        <w:rPr>
          <w:rFonts w:ascii="Times New Roman" w:hAnsi="Times New Roman" w:cs="Times New Roman"/>
          <w:i/>
          <w:sz w:val="24"/>
          <w:szCs w:val="24"/>
        </w:rPr>
        <w:t>w ramach Inicjatywy na rzecz zatrudnienia ludzi młodych</w:t>
      </w:r>
      <w:r w:rsidRPr="00E546DF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 w:rsidR="00385095">
        <w:rPr>
          <w:rFonts w:ascii="Times New Roman" w:hAnsi="Times New Roman" w:cs="Times New Roman"/>
          <w:sz w:val="24"/>
          <w:szCs w:val="24"/>
        </w:rPr>
        <w:br/>
      </w:r>
      <w:r w:rsidRPr="00E546DF">
        <w:rPr>
          <w:rFonts w:ascii="Times New Roman" w:hAnsi="Times New Roman" w:cs="Times New Roman"/>
          <w:sz w:val="24"/>
          <w:szCs w:val="24"/>
        </w:rPr>
        <w:t>z informacją o współfinansowaniu w pełnym brzmieniu.</w:t>
      </w:r>
    </w:p>
    <w:p w:rsidR="00FA63DE" w:rsidRDefault="00FA63DE" w:rsidP="00FA63DE">
      <w:pPr>
        <w:contextualSpacing/>
        <w:jc w:val="both"/>
        <w:rPr>
          <w:szCs w:val="24"/>
        </w:rPr>
      </w:pPr>
    </w:p>
    <w:p w:rsidR="00FA63DE" w:rsidRDefault="00FA63DE" w:rsidP="001D19CE">
      <w:pPr>
        <w:contextualSpacing/>
        <w:jc w:val="both"/>
        <w:rPr>
          <w:szCs w:val="24"/>
        </w:rPr>
      </w:pPr>
    </w:p>
    <w:p w:rsidR="00FA63DE" w:rsidRDefault="00FA63DE" w:rsidP="001D19CE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Ponadto Wykonawca, przyjmując do realizacji zamówienie</w:t>
      </w:r>
      <w:r w:rsidRPr="00822D77">
        <w:rPr>
          <w:rFonts w:ascii="Times New Roman" w:hAnsi="Times New Roman" w:cs="Times New Roman"/>
          <w:b/>
          <w:sz w:val="24"/>
          <w:szCs w:val="24"/>
        </w:rPr>
        <w:t>:</w:t>
      </w:r>
    </w:p>
    <w:p w:rsidR="00FA63DE" w:rsidRDefault="00FA63DE" w:rsidP="001D19CE">
      <w:pPr>
        <w:pStyle w:val="Akapitzlist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079E5">
        <w:rPr>
          <w:rFonts w:ascii="Times New Roman" w:hAnsi="Times New Roman" w:cs="Times New Roman"/>
          <w:sz w:val="24"/>
          <w:szCs w:val="24"/>
        </w:rPr>
        <w:t>inien zatrudnić przy wykonywaniu zamówienia co najmniej 1 osobę tj. pracownika administracyjno-biurowego lub opiekuna merytorycznego szkolenia na podstawie zawartej z nią umowy o pracę lub spółdzielczej umowy o pracę:</w:t>
      </w:r>
    </w:p>
    <w:p w:rsidR="00FA63DE" w:rsidRDefault="00FA63DE" w:rsidP="001D19CE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079E5">
        <w:rPr>
          <w:rFonts w:ascii="Times New Roman" w:hAnsi="Times New Roman" w:cs="Times New Roman"/>
          <w:sz w:val="24"/>
          <w:szCs w:val="24"/>
        </w:rPr>
        <w:t xml:space="preserve">w wymiarze etatu osoby zatrudnionej zgodnie z ust. 1 Wykonawca powinien zapewniać prawidłową realizację powierzonych zadań, wśród których wykonywane czynności będą polegały w szczególności na: prowadzeniu dokumentacji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7079E5">
        <w:rPr>
          <w:rFonts w:ascii="Times New Roman" w:hAnsi="Times New Roman" w:cs="Times New Roman"/>
          <w:sz w:val="24"/>
          <w:szCs w:val="24"/>
        </w:rPr>
        <w:t>i korespondencji związanej z realizacją przedmiotu umowy, realizacji czynności organizacyjnych związanych z realizacją przedmiotu umowy np. organizacja sal szkoleniowych,  wybór osób prowadzących szkolenie oraz nadzór nad realizacją zadania zgodnie z wymaganiami Zamawiającego, kontaktowanie się i współpraca</w:t>
      </w:r>
      <w:r>
        <w:rPr>
          <w:rFonts w:ascii="Times New Roman" w:hAnsi="Times New Roman" w:cs="Times New Roman"/>
          <w:sz w:val="24"/>
          <w:szCs w:val="24"/>
        </w:rPr>
        <w:t xml:space="preserve"> z koordynatorem projektu, ocenie</w:t>
      </w:r>
      <w:r w:rsidRPr="007079E5">
        <w:rPr>
          <w:rFonts w:ascii="Times New Roman" w:hAnsi="Times New Roman" w:cs="Times New Roman"/>
          <w:sz w:val="24"/>
          <w:szCs w:val="24"/>
        </w:rPr>
        <w:t xml:space="preserve"> postępów realizacji szkolenia, wystawieniu zaświadczeń/ certyfikatów</w:t>
      </w:r>
    </w:p>
    <w:p w:rsidR="00FA63DE" w:rsidRPr="005E0876" w:rsidRDefault="00FA63DE" w:rsidP="001D19CE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 Zatrudnienie przy realizacji zamówienia powinno trwać w okresie wykonywania usługi.</w:t>
      </w:r>
    </w:p>
    <w:p w:rsidR="00FA63DE" w:rsidRPr="005E0876" w:rsidRDefault="00FA63DE" w:rsidP="00FA63DE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W przypadku rozwiązania umowy o pracę przez osobę zatrudnioną do jej wykonywania lub przez pracodawcę przed zakończeniem okresu realizacji przedmiotu usługi, Wykonawca będzie zobowiązany do zatrudnienia w to miejsce innej osoby. </w:t>
      </w:r>
      <w:r w:rsidRPr="005E087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FA63DE" w:rsidRPr="005E0876" w:rsidRDefault="00FA63DE" w:rsidP="00FA63DE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>Wykonawca, przed przystąpieniem do wykonywania zamówienia, przedstawi Zamawiającemu umowę o pracę lub spółdzielczą umowę o pracę.</w:t>
      </w:r>
    </w:p>
    <w:p w:rsidR="00FA63DE" w:rsidRPr="005E0876" w:rsidRDefault="00FA63DE" w:rsidP="00FA63DE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Zamawiający ma prawo w każdym okresie realizacji zamówienia zwrócić się do Wykonawcy o przedstawienie dokumentacji zatrudnienia wskazanej osoby, natomiast Wykonawca ma obowiązek przedstawić ją niezwłocznie Zamawiającemu. </w:t>
      </w:r>
      <w:r w:rsidRPr="005E087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FA63DE" w:rsidRPr="005E0876" w:rsidRDefault="00FA63DE" w:rsidP="00FA63DE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>W przypadku nie wypełniania obowiązku zatrudnienia co najmniej jednej osoby na podstawie umowy o pracę lub spółdzielczej umowy o pracę Wykonawcy zostanie naliczona przez Zamawiającego kara umowna w wysokości 10% kwoty brutto wskazanej w umowie.</w:t>
      </w:r>
    </w:p>
    <w:p w:rsidR="00FA63DE" w:rsidRPr="00FA63DE" w:rsidRDefault="00FA63DE" w:rsidP="00FA63DE">
      <w:pPr>
        <w:contextualSpacing/>
        <w:jc w:val="both"/>
        <w:rPr>
          <w:szCs w:val="24"/>
        </w:rPr>
      </w:pPr>
    </w:p>
    <w:p w:rsidR="00C26157" w:rsidRPr="00B6005A" w:rsidRDefault="00C26157" w:rsidP="00BD52DB">
      <w:pPr>
        <w:pStyle w:val="Akapitzlist"/>
        <w:tabs>
          <w:tab w:val="left" w:pos="426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157" w:rsidRPr="001317B8" w:rsidRDefault="00C26157" w:rsidP="00BD52DB">
      <w:pPr>
        <w:tabs>
          <w:tab w:val="left" w:pos="426"/>
          <w:tab w:val="left" w:pos="851"/>
        </w:tabs>
        <w:contextualSpacing/>
        <w:jc w:val="both"/>
        <w:rPr>
          <w:szCs w:val="24"/>
        </w:rPr>
      </w:pPr>
    </w:p>
    <w:p w:rsidR="00C26157" w:rsidRPr="00E634FA" w:rsidRDefault="00C26157" w:rsidP="00BD52DB">
      <w:pPr>
        <w:ind w:left="4962"/>
        <w:jc w:val="center"/>
        <w:rPr>
          <w:b/>
        </w:rPr>
      </w:pPr>
      <w:r>
        <w:rPr>
          <w:b/>
        </w:rPr>
        <w:t xml:space="preserve">   </w:t>
      </w:r>
      <w:r w:rsidRPr="00E634FA">
        <w:rPr>
          <w:b/>
        </w:rPr>
        <w:t>ZATWIERDZAM</w:t>
      </w:r>
    </w:p>
    <w:p w:rsidR="00C26157" w:rsidRDefault="00C26157" w:rsidP="00BD52DB">
      <w:pPr>
        <w:ind w:left="4962" w:right="-482"/>
        <w:jc w:val="center"/>
        <w:outlineLvl w:val="0"/>
      </w:pPr>
    </w:p>
    <w:p w:rsidR="00BF1775" w:rsidRPr="00E634FA" w:rsidRDefault="00BF1775" w:rsidP="00BD52DB">
      <w:pPr>
        <w:ind w:left="4962" w:right="-482"/>
        <w:jc w:val="center"/>
        <w:outlineLvl w:val="0"/>
      </w:pPr>
    </w:p>
    <w:p w:rsidR="00C26157" w:rsidRPr="00E634FA" w:rsidRDefault="00C26157" w:rsidP="00BD52DB">
      <w:pPr>
        <w:ind w:left="4962" w:right="-482"/>
        <w:jc w:val="center"/>
        <w:outlineLvl w:val="0"/>
      </w:pPr>
      <w:r w:rsidRPr="00E634FA">
        <w:t>…………….……………..</w:t>
      </w:r>
    </w:p>
    <w:p w:rsidR="00C26157" w:rsidRDefault="00776943" w:rsidP="00BD52DB">
      <w:pPr>
        <w:ind w:left="4962" w:right="-482"/>
        <w:jc w:val="center"/>
        <w:outlineLvl w:val="0"/>
      </w:pPr>
      <w:r>
        <w:t xml:space="preserve"> </w:t>
      </w:r>
      <w:r w:rsidR="00C26157" w:rsidRPr="00E634FA">
        <w:t>(podpis Zamawiającego)</w:t>
      </w:r>
    </w:p>
    <w:p w:rsidR="00C26157" w:rsidRDefault="00C26157" w:rsidP="00BD52DB"/>
    <w:p w:rsidR="009461F5" w:rsidRPr="00C26157" w:rsidRDefault="009461F5" w:rsidP="00BD52DB"/>
    <w:sectPr w:rsidR="009461F5" w:rsidRPr="00C26157" w:rsidSect="00C753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CA8" w:rsidRDefault="00BE1CA8" w:rsidP="003172A2">
      <w:r>
        <w:separator/>
      </w:r>
    </w:p>
  </w:endnote>
  <w:endnote w:type="continuationSeparator" w:id="0">
    <w:p w:rsidR="00BE1CA8" w:rsidRDefault="00BE1CA8" w:rsidP="0031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CA8" w:rsidRDefault="00BE1CA8" w:rsidP="003172A2">
      <w:r>
        <w:separator/>
      </w:r>
    </w:p>
  </w:footnote>
  <w:footnote w:type="continuationSeparator" w:id="0">
    <w:p w:rsidR="00BE1CA8" w:rsidRDefault="00BE1CA8" w:rsidP="0031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AC" w:rsidRPr="00E634FA" w:rsidRDefault="00805164" w:rsidP="00761CAC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843280</wp:posOffset>
          </wp:positionH>
          <wp:positionV relativeFrom="page">
            <wp:posOffset>100965</wp:posOffset>
          </wp:positionV>
          <wp:extent cx="1890395" cy="868045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-221615</wp:posOffset>
          </wp:positionV>
          <wp:extent cx="1829435" cy="678180"/>
          <wp:effectExtent l="19050" t="0" r="0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1CAC" w:rsidRPr="00E634FA" w:rsidRDefault="00BE1CA8" w:rsidP="00761CAC">
    <w:pPr>
      <w:spacing w:line="276" w:lineRule="auto"/>
      <w:outlineLvl w:val="0"/>
    </w:pPr>
  </w:p>
  <w:p w:rsidR="00761CAC" w:rsidRDefault="00662C1E" w:rsidP="00761CAC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="00805164" w:rsidRPr="009C46F4">
      <w:rPr>
        <w:i/>
        <w:sz w:val="20"/>
      </w:rPr>
      <w:t xml:space="preserve"> w ramach Inicjatywy na rzecz zatrudnienia ludzi młodych</w:t>
    </w:r>
  </w:p>
  <w:p w:rsidR="00761CAC" w:rsidRDefault="00BE1C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1E6"/>
    <w:multiLevelType w:val="hybridMultilevel"/>
    <w:tmpl w:val="5CAA7E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320E88"/>
    <w:multiLevelType w:val="hybridMultilevel"/>
    <w:tmpl w:val="2E249A04"/>
    <w:lvl w:ilvl="0" w:tplc="44CCC3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256E97"/>
    <w:multiLevelType w:val="hybridMultilevel"/>
    <w:tmpl w:val="C22A5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55AE2"/>
    <w:multiLevelType w:val="multilevel"/>
    <w:tmpl w:val="B61E0E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6DF4890"/>
    <w:multiLevelType w:val="hybridMultilevel"/>
    <w:tmpl w:val="0950B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038B0"/>
    <w:multiLevelType w:val="multilevel"/>
    <w:tmpl w:val="C92A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0F0691"/>
    <w:multiLevelType w:val="hybridMultilevel"/>
    <w:tmpl w:val="3000C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37D72"/>
    <w:multiLevelType w:val="hybridMultilevel"/>
    <w:tmpl w:val="BF688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1359F"/>
    <w:multiLevelType w:val="multilevel"/>
    <w:tmpl w:val="97A8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CB95A51"/>
    <w:multiLevelType w:val="multilevel"/>
    <w:tmpl w:val="1B201E6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D617ED1"/>
    <w:multiLevelType w:val="hybridMultilevel"/>
    <w:tmpl w:val="DCC864FA"/>
    <w:lvl w:ilvl="0" w:tplc="FC8AE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050F93"/>
    <w:multiLevelType w:val="multilevel"/>
    <w:tmpl w:val="710A0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E6577F6"/>
    <w:multiLevelType w:val="hybridMultilevel"/>
    <w:tmpl w:val="F2EA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F54E37"/>
    <w:multiLevelType w:val="hybridMultilevel"/>
    <w:tmpl w:val="B27CF22A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117F7116"/>
    <w:multiLevelType w:val="hybridMultilevel"/>
    <w:tmpl w:val="C52255A6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8C6957"/>
    <w:multiLevelType w:val="hybridMultilevel"/>
    <w:tmpl w:val="0A908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B0486B"/>
    <w:multiLevelType w:val="multilevel"/>
    <w:tmpl w:val="EDC8C1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DDA79C1"/>
    <w:multiLevelType w:val="multilevel"/>
    <w:tmpl w:val="5106A3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EE01DF2"/>
    <w:multiLevelType w:val="hybridMultilevel"/>
    <w:tmpl w:val="FC9CB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AB32C1"/>
    <w:multiLevelType w:val="hybridMultilevel"/>
    <w:tmpl w:val="9B6A9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748B2"/>
    <w:multiLevelType w:val="hybridMultilevel"/>
    <w:tmpl w:val="A16AF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4C0184"/>
    <w:multiLevelType w:val="hybridMultilevel"/>
    <w:tmpl w:val="C6925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953C63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2519FB"/>
    <w:multiLevelType w:val="multilevel"/>
    <w:tmpl w:val="E6A0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0404CF5"/>
    <w:multiLevelType w:val="hybridMultilevel"/>
    <w:tmpl w:val="1826EE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9E65D65"/>
    <w:multiLevelType w:val="hybridMultilevel"/>
    <w:tmpl w:val="C3E83BCA"/>
    <w:lvl w:ilvl="0" w:tplc="0B16AD1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3AEA63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C745C27"/>
    <w:multiLevelType w:val="multilevel"/>
    <w:tmpl w:val="37DE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B93B68"/>
    <w:multiLevelType w:val="multilevel"/>
    <w:tmpl w:val="5186D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B07146F"/>
    <w:multiLevelType w:val="hybridMultilevel"/>
    <w:tmpl w:val="1646E0FC"/>
    <w:lvl w:ilvl="0" w:tplc="FCA03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3008C8"/>
    <w:multiLevelType w:val="hybridMultilevel"/>
    <w:tmpl w:val="1E6ECC5E"/>
    <w:lvl w:ilvl="0" w:tplc="44CCC38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ED876DE"/>
    <w:multiLevelType w:val="multilevel"/>
    <w:tmpl w:val="C92A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213C9D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B775AE"/>
    <w:multiLevelType w:val="hybridMultilevel"/>
    <w:tmpl w:val="44CCAB2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58D51C9D"/>
    <w:multiLevelType w:val="multilevel"/>
    <w:tmpl w:val="DED2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622687"/>
    <w:multiLevelType w:val="hybridMultilevel"/>
    <w:tmpl w:val="A41C5B98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6" w15:restartNumberingAfterBreak="0">
    <w:nsid w:val="63CE2947"/>
    <w:multiLevelType w:val="multilevel"/>
    <w:tmpl w:val="6AA0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60944A8"/>
    <w:multiLevelType w:val="hybridMultilevel"/>
    <w:tmpl w:val="22D21F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62C6132"/>
    <w:multiLevelType w:val="hybridMultilevel"/>
    <w:tmpl w:val="F93896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A226B42"/>
    <w:multiLevelType w:val="hybridMultilevel"/>
    <w:tmpl w:val="EBF84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A6C8C"/>
    <w:multiLevelType w:val="multilevel"/>
    <w:tmpl w:val="4CCCC3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E77282F"/>
    <w:multiLevelType w:val="hybridMultilevel"/>
    <w:tmpl w:val="89E6E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A5792C"/>
    <w:multiLevelType w:val="multilevel"/>
    <w:tmpl w:val="DC8E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EE04704"/>
    <w:multiLevelType w:val="multilevel"/>
    <w:tmpl w:val="3CBE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FC438B"/>
    <w:multiLevelType w:val="multilevel"/>
    <w:tmpl w:val="F912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1714D9F"/>
    <w:multiLevelType w:val="multilevel"/>
    <w:tmpl w:val="DED2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0211A9"/>
    <w:multiLevelType w:val="hybridMultilevel"/>
    <w:tmpl w:val="73E8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26FAA"/>
    <w:multiLevelType w:val="multilevel"/>
    <w:tmpl w:val="5956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BAC37F8"/>
    <w:multiLevelType w:val="hybridMultilevel"/>
    <w:tmpl w:val="ECCCD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57D87"/>
    <w:multiLevelType w:val="hybridMultilevel"/>
    <w:tmpl w:val="B79C5B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D983712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14"/>
  </w:num>
  <w:num w:numId="4">
    <w:abstractNumId w:val="38"/>
  </w:num>
  <w:num w:numId="5">
    <w:abstractNumId w:val="46"/>
  </w:num>
  <w:num w:numId="6">
    <w:abstractNumId w:val="1"/>
  </w:num>
  <w:num w:numId="7">
    <w:abstractNumId w:val="30"/>
  </w:num>
  <w:num w:numId="8">
    <w:abstractNumId w:val="21"/>
  </w:num>
  <w:num w:numId="9">
    <w:abstractNumId w:val="36"/>
  </w:num>
  <w:num w:numId="10">
    <w:abstractNumId w:val="32"/>
  </w:num>
  <w:num w:numId="11">
    <w:abstractNumId w:val="40"/>
  </w:num>
  <w:num w:numId="12">
    <w:abstractNumId w:val="10"/>
  </w:num>
  <w:num w:numId="13">
    <w:abstractNumId w:val="37"/>
  </w:num>
  <w:num w:numId="14">
    <w:abstractNumId w:val="26"/>
  </w:num>
  <w:num w:numId="15">
    <w:abstractNumId w:val="11"/>
  </w:num>
  <w:num w:numId="16">
    <w:abstractNumId w:val="16"/>
  </w:num>
  <w:num w:numId="17">
    <w:abstractNumId w:val="9"/>
  </w:num>
  <w:num w:numId="18">
    <w:abstractNumId w:val="3"/>
  </w:num>
  <w:num w:numId="19">
    <w:abstractNumId w:val="17"/>
  </w:num>
  <w:num w:numId="20">
    <w:abstractNumId w:val="12"/>
  </w:num>
  <w:num w:numId="21">
    <w:abstractNumId w:val="48"/>
  </w:num>
  <w:num w:numId="22">
    <w:abstractNumId w:val="29"/>
  </w:num>
  <w:num w:numId="23">
    <w:abstractNumId w:val="2"/>
  </w:num>
  <w:num w:numId="24">
    <w:abstractNumId w:val="18"/>
  </w:num>
  <w:num w:numId="25">
    <w:abstractNumId w:val="41"/>
  </w:num>
  <w:num w:numId="26">
    <w:abstractNumId w:val="19"/>
  </w:num>
  <w:num w:numId="27">
    <w:abstractNumId w:val="35"/>
  </w:num>
  <w:num w:numId="28">
    <w:abstractNumId w:val="4"/>
  </w:num>
  <w:num w:numId="29">
    <w:abstractNumId w:val="6"/>
  </w:num>
  <w:num w:numId="30">
    <w:abstractNumId w:val="45"/>
  </w:num>
  <w:num w:numId="31">
    <w:abstractNumId w:val="20"/>
  </w:num>
  <w:num w:numId="32">
    <w:abstractNumId w:val="33"/>
  </w:num>
  <w:num w:numId="33">
    <w:abstractNumId w:val="34"/>
  </w:num>
  <w:num w:numId="34">
    <w:abstractNumId w:val="25"/>
  </w:num>
  <w:num w:numId="35">
    <w:abstractNumId w:val="13"/>
  </w:num>
  <w:num w:numId="36">
    <w:abstractNumId w:val="27"/>
  </w:num>
  <w:num w:numId="37">
    <w:abstractNumId w:val="5"/>
  </w:num>
  <w:num w:numId="38">
    <w:abstractNumId w:val="31"/>
  </w:num>
  <w:num w:numId="39">
    <w:abstractNumId w:val="43"/>
  </w:num>
  <w:num w:numId="40">
    <w:abstractNumId w:val="47"/>
  </w:num>
  <w:num w:numId="41">
    <w:abstractNumId w:val="39"/>
  </w:num>
  <w:num w:numId="42">
    <w:abstractNumId w:val="7"/>
  </w:num>
  <w:num w:numId="43">
    <w:abstractNumId w:val="15"/>
  </w:num>
  <w:num w:numId="44">
    <w:abstractNumId w:val="0"/>
  </w:num>
  <w:num w:numId="45">
    <w:abstractNumId w:val="44"/>
  </w:num>
  <w:num w:numId="46">
    <w:abstractNumId w:val="42"/>
  </w:num>
  <w:num w:numId="47">
    <w:abstractNumId w:val="23"/>
  </w:num>
  <w:num w:numId="48">
    <w:abstractNumId w:val="8"/>
  </w:num>
  <w:num w:numId="49">
    <w:abstractNumId w:val="49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2A3"/>
    <w:rsid w:val="00053DDA"/>
    <w:rsid w:val="00076503"/>
    <w:rsid w:val="000872A3"/>
    <w:rsid w:val="000B19E6"/>
    <w:rsid w:val="000E1714"/>
    <w:rsid w:val="000E2F9C"/>
    <w:rsid w:val="001109BD"/>
    <w:rsid w:val="00115967"/>
    <w:rsid w:val="001A267F"/>
    <w:rsid w:val="001A59CA"/>
    <w:rsid w:val="001B0DEE"/>
    <w:rsid w:val="001B2A52"/>
    <w:rsid w:val="001D19CE"/>
    <w:rsid w:val="001E3B60"/>
    <w:rsid w:val="001F340B"/>
    <w:rsid w:val="002014D5"/>
    <w:rsid w:val="00237390"/>
    <w:rsid w:val="00245510"/>
    <w:rsid w:val="00271CDE"/>
    <w:rsid w:val="00286505"/>
    <w:rsid w:val="002B0CD8"/>
    <w:rsid w:val="002C01FE"/>
    <w:rsid w:val="002D1F52"/>
    <w:rsid w:val="003000F5"/>
    <w:rsid w:val="00300812"/>
    <w:rsid w:val="003172A2"/>
    <w:rsid w:val="00345896"/>
    <w:rsid w:val="00346DEE"/>
    <w:rsid w:val="00361C1E"/>
    <w:rsid w:val="00385095"/>
    <w:rsid w:val="003B04A8"/>
    <w:rsid w:val="003E7E24"/>
    <w:rsid w:val="00407770"/>
    <w:rsid w:val="00474DC2"/>
    <w:rsid w:val="00476EAA"/>
    <w:rsid w:val="004E2D97"/>
    <w:rsid w:val="00526DA4"/>
    <w:rsid w:val="00535F48"/>
    <w:rsid w:val="00547F9B"/>
    <w:rsid w:val="00586E1F"/>
    <w:rsid w:val="00590393"/>
    <w:rsid w:val="005C3600"/>
    <w:rsid w:val="005C424A"/>
    <w:rsid w:val="00612AD8"/>
    <w:rsid w:val="00642678"/>
    <w:rsid w:val="00650F25"/>
    <w:rsid w:val="00662C1E"/>
    <w:rsid w:val="00697DDC"/>
    <w:rsid w:val="006F3494"/>
    <w:rsid w:val="00704F23"/>
    <w:rsid w:val="00720A22"/>
    <w:rsid w:val="00747EE9"/>
    <w:rsid w:val="00776943"/>
    <w:rsid w:val="00777B5A"/>
    <w:rsid w:val="00783ADE"/>
    <w:rsid w:val="007D30C3"/>
    <w:rsid w:val="007D4B41"/>
    <w:rsid w:val="007E34FF"/>
    <w:rsid w:val="00805164"/>
    <w:rsid w:val="00822D77"/>
    <w:rsid w:val="00824C81"/>
    <w:rsid w:val="008460EC"/>
    <w:rsid w:val="008525A2"/>
    <w:rsid w:val="00902DDC"/>
    <w:rsid w:val="00941F9A"/>
    <w:rsid w:val="009461F5"/>
    <w:rsid w:val="009819B1"/>
    <w:rsid w:val="00983877"/>
    <w:rsid w:val="00997F9C"/>
    <w:rsid w:val="00A077C3"/>
    <w:rsid w:val="00A103A8"/>
    <w:rsid w:val="00A21A47"/>
    <w:rsid w:val="00A530A2"/>
    <w:rsid w:val="00A628BC"/>
    <w:rsid w:val="00A97325"/>
    <w:rsid w:val="00A97F06"/>
    <w:rsid w:val="00AB0504"/>
    <w:rsid w:val="00AD586A"/>
    <w:rsid w:val="00AF2025"/>
    <w:rsid w:val="00AF290D"/>
    <w:rsid w:val="00B17C39"/>
    <w:rsid w:val="00B2179D"/>
    <w:rsid w:val="00B663C7"/>
    <w:rsid w:val="00B93320"/>
    <w:rsid w:val="00BD52DB"/>
    <w:rsid w:val="00BE1CA8"/>
    <w:rsid w:val="00BE200E"/>
    <w:rsid w:val="00BF1775"/>
    <w:rsid w:val="00C26157"/>
    <w:rsid w:val="00C2752F"/>
    <w:rsid w:val="00C309BE"/>
    <w:rsid w:val="00C340FD"/>
    <w:rsid w:val="00C64A61"/>
    <w:rsid w:val="00C77B7B"/>
    <w:rsid w:val="00C9616D"/>
    <w:rsid w:val="00CB1A4F"/>
    <w:rsid w:val="00CB5206"/>
    <w:rsid w:val="00CC73F3"/>
    <w:rsid w:val="00CE1C2D"/>
    <w:rsid w:val="00CF4437"/>
    <w:rsid w:val="00D03548"/>
    <w:rsid w:val="00D3095B"/>
    <w:rsid w:val="00DA52DC"/>
    <w:rsid w:val="00DB0DE5"/>
    <w:rsid w:val="00DB503E"/>
    <w:rsid w:val="00DF03EB"/>
    <w:rsid w:val="00E106F6"/>
    <w:rsid w:val="00E546DF"/>
    <w:rsid w:val="00E62AC2"/>
    <w:rsid w:val="00EC3A79"/>
    <w:rsid w:val="00ED2AF8"/>
    <w:rsid w:val="00F14E3F"/>
    <w:rsid w:val="00F4677F"/>
    <w:rsid w:val="00F504A5"/>
    <w:rsid w:val="00F53366"/>
    <w:rsid w:val="00F57520"/>
    <w:rsid w:val="00F87841"/>
    <w:rsid w:val="00FA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4880"/>
  <w15:docId w15:val="{D40434C2-80B2-431C-8EE8-43EC5CB9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2A3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2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ab-details-body1">
    <w:name w:val="tab-details-body1"/>
    <w:rsid w:val="000872A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uiPriority w:val="99"/>
    <w:rsid w:val="000872A3"/>
    <w:pPr>
      <w:widowControl w:val="0"/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rsid w:val="000872A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26157"/>
    <w:rPr>
      <w:b/>
      <w:bCs/>
    </w:rPr>
  </w:style>
  <w:style w:type="paragraph" w:styleId="Nagwek">
    <w:name w:val="header"/>
    <w:basedOn w:val="Normalny"/>
    <w:link w:val="Nagwek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5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Default">
    <w:name w:val="WW-Default"/>
    <w:rsid w:val="001D19CE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4D5ED-39DD-404B-8D27-B1CCE8A4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2477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14</cp:revision>
  <cp:lastPrinted>2016-07-12T11:14:00Z</cp:lastPrinted>
  <dcterms:created xsi:type="dcterms:W3CDTF">2016-07-21T11:00:00Z</dcterms:created>
  <dcterms:modified xsi:type="dcterms:W3CDTF">2017-11-15T09:20:00Z</dcterms:modified>
</cp:coreProperties>
</file>