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Default="00245510" w:rsidP="00BD52DB">
      <w:pPr>
        <w:jc w:val="center"/>
        <w:rPr>
          <w:b/>
          <w:highlight w:val="white"/>
        </w:rPr>
      </w:pPr>
    </w:p>
    <w:p w:rsidR="00245510" w:rsidRPr="00B922E1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7F20A0" w:rsidRPr="00930678">
        <w:rPr>
          <w:b/>
          <w:szCs w:val="24"/>
        </w:rPr>
        <w:t>„Kosmetyczka</w:t>
      </w:r>
      <w:r w:rsidR="006D5D93">
        <w:rPr>
          <w:b/>
          <w:szCs w:val="24"/>
        </w:rPr>
        <w:t xml:space="preserve"> z elementami wizażu i stylizacji paznokci</w:t>
      </w:r>
      <w:r w:rsidR="007F20A0" w:rsidRPr="00930678">
        <w:rPr>
          <w:b/>
          <w:szCs w:val="24"/>
        </w:rPr>
        <w:t xml:space="preserve">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B922E1" w:rsidRPr="00AF656A">
        <w:rPr>
          <w:b/>
          <w:color w:val="FF0000"/>
          <w:szCs w:val="24"/>
        </w:rPr>
        <w:t>2</w:t>
      </w:r>
      <w:r w:rsidRPr="00AF656A">
        <w:rPr>
          <w:b/>
          <w:color w:val="FF0000"/>
          <w:szCs w:val="24"/>
        </w:rPr>
        <w:t xml:space="preserve"> </w:t>
      </w:r>
      <w:r w:rsidR="00F57520" w:rsidRPr="00AF656A">
        <w:rPr>
          <w:b/>
          <w:color w:val="FF0000"/>
          <w:highlight w:val="white"/>
        </w:rPr>
        <w:t>osób</w:t>
      </w:r>
      <w:r w:rsidRPr="00AF656A">
        <w:rPr>
          <w:b/>
          <w:color w:val="FF0000"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BF1775" w:rsidRPr="00BF1775">
        <w:rPr>
          <w:rStyle w:val="Pogrubienie"/>
          <w:b w:val="0"/>
          <w:color w:val="000000"/>
          <w:szCs w:val="24"/>
        </w:rPr>
        <w:t>O</w:t>
      </w:r>
      <w:r w:rsidR="00C8669C">
        <w:rPr>
          <w:rStyle w:val="Pogrubienie"/>
          <w:b w:val="0"/>
          <w:color w:val="000000"/>
          <w:szCs w:val="24"/>
        </w:rPr>
        <w:t xml:space="preserve">d szkolenia do zatrudnienia – YEI” </w:t>
      </w:r>
      <w:r w:rsidRPr="00BF1775">
        <w:rPr>
          <w:rStyle w:val="Pogrubienie"/>
          <w:b w:val="0"/>
          <w:color w:val="000000"/>
          <w:szCs w:val="24"/>
        </w:rPr>
        <w:t xml:space="preserve">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B922E1" w:rsidRPr="00BF1775" w:rsidRDefault="00B922E1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</w:p>
    <w:p w:rsidR="00B922E1" w:rsidRPr="00AF656A" w:rsidRDefault="00B922E1" w:rsidP="00B922E1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AF656A">
        <w:rPr>
          <w:rFonts w:ascii="Times New Roman" w:hAnsi="Times New Roman" w:cs="Times New Roman"/>
          <w:b/>
          <w:color w:val="FF0000"/>
        </w:rPr>
        <w:t>Centrum Edukacji i Pracy Młodzieży OHP w Elblągu</w:t>
      </w:r>
    </w:p>
    <w:p w:rsidR="00B922E1" w:rsidRPr="00AF656A" w:rsidRDefault="00B922E1" w:rsidP="00B922E1">
      <w:pPr>
        <w:pStyle w:val="WW-Default"/>
        <w:jc w:val="both"/>
        <w:rPr>
          <w:rFonts w:ascii="Times New Roman" w:hAnsi="Times New Roman" w:cs="Times New Roman"/>
          <w:color w:val="FF0000"/>
        </w:rPr>
      </w:pPr>
      <w:r w:rsidRPr="00AF656A">
        <w:rPr>
          <w:rFonts w:ascii="Times New Roman" w:hAnsi="Times New Roman" w:cs="Times New Roman"/>
          <w:color w:val="FF0000"/>
        </w:rPr>
        <w:t>ul. Junaków 5, 82-300 Elbląg</w:t>
      </w:r>
    </w:p>
    <w:p w:rsidR="00B922E1" w:rsidRPr="00AF656A" w:rsidRDefault="00B922E1" w:rsidP="00B922E1">
      <w:pPr>
        <w:pStyle w:val="WW-Default"/>
        <w:jc w:val="both"/>
        <w:rPr>
          <w:rFonts w:ascii="Times New Roman" w:hAnsi="Times New Roman" w:cs="Times New Roman"/>
          <w:bCs/>
          <w:color w:val="FF0000"/>
        </w:rPr>
      </w:pPr>
      <w:r w:rsidRPr="00AF656A">
        <w:rPr>
          <w:rFonts w:ascii="Times New Roman" w:hAnsi="Times New Roman" w:cs="Times New Roman"/>
          <w:bCs/>
          <w:color w:val="FF0000"/>
        </w:rPr>
        <w:t>tel. 55 232 68 19</w:t>
      </w:r>
    </w:p>
    <w:p w:rsidR="00B922E1" w:rsidRPr="00AF656A" w:rsidRDefault="00B922E1" w:rsidP="00B922E1">
      <w:pPr>
        <w:pStyle w:val="WW-Default"/>
        <w:jc w:val="both"/>
        <w:rPr>
          <w:rFonts w:ascii="Times New Roman" w:hAnsi="Times New Roman" w:cs="Times New Roman"/>
          <w:bCs/>
          <w:color w:val="FF0000"/>
        </w:rPr>
      </w:pPr>
      <w:r w:rsidRPr="00AF656A">
        <w:rPr>
          <w:rFonts w:ascii="Times New Roman" w:hAnsi="Times New Roman" w:cs="Times New Roman"/>
          <w:bCs/>
          <w:color w:val="FF0000"/>
        </w:rPr>
        <w:t>e-mail: ceipmelblag@ohp.pl</w:t>
      </w:r>
    </w:p>
    <w:p w:rsidR="00941F9A" w:rsidRPr="00650F25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Default="00C26157" w:rsidP="00BD52DB">
      <w:pPr>
        <w:jc w:val="both"/>
        <w:rPr>
          <w:szCs w:val="24"/>
          <w:highlight w:val="white"/>
        </w:rPr>
      </w:pPr>
    </w:p>
    <w:p w:rsidR="00346DEE" w:rsidRPr="00A103A8" w:rsidRDefault="00346DEE" w:rsidP="007F20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7F20A0" w:rsidRDefault="00346DEE" w:rsidP="007F20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A0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B922E1" w:rsidRDefault="00474DC2" w:rsidP="007F20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6D5D93" w:rsidRDefault="00C26157" w:rsidP="007F20A0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922E1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B92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 w:rsidRPr="006D5D93">
        <w:rPr>
          <w:rFonts w:ascii="Times New Roman" w:hAnsi="Times New Roman" w:cs="Times New Roman"/>
          <w:sz w:val="24"/>
          <w:szCs w:val="24"/>
        </w:rPr>
        <w:t>„</w:t>
      </w:r>
      <w:r w:rsidR="006D5D93" w:rsidRPr="006D5D93">
        <w:rPr>
          <w:rFonts w:ascii="Times New Roman" w:hAnsi="Times New Roman" w:cs="Times New Roman"/>
          <w:sz w:val="24"/>
          <w:szCs w:val="24"/>
        </w:rPr>
        <w:t>Kosmetyczka z elementami wizażu i stylizacji paznokci”</w:t>
      </w:r>
    </w:p>
    <w:p w:rsidR="00B922E1" w:rsidRPr="00B922E1" w:rsidRDefault="00B922E1" w:rsidP="00B922E1">
      <w:pPr>
        <w:pStyle w:val="Akapitzlist"/>
        <w:widowControl w:val="0"/>
        <w:tabs>
          <w:tab w:val="left" w:pos="284"/>
        </w:tabs>
        <w:adjustRightInd w:val="0"/>
        <w:spacing w:after="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A103A8" w:rsidRPr="00B922E1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2E1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B922E1">
        <w:rPr>
          <w:rFonts w:ascii="Times New Roman" w:hAnsi="Times New Roman" w:cs="Times New Roman"/>
          <w:sz w:val="24"/>
          <w:szCs w:val="24"/>
        </w:rPr>
        <w:t xml:space="preserve"> </w:t>
      </w:r>
      <w:r w:rsidR="00B922E1" w:rsidRPr="006464DD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A103A8" w:rsidRPr="00B922E1" w:rsidRDefault="00A103A8" w:rsidP="007F20A0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0A0" w:rsidRPr="00B922E1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2E1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="000B19E6" w:rsidRPr="00B922E1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B922E1">
        <w:rPr>
          <w:rFonts w:ascii="Times New Roman" w:hAnsi="Times New Roman" w:cs="Times New Roman"/>
          <w:sz w:val="24"/>
          <w:szCs w:val="24"/>
        </w:rPr>
        <w:t xml:space="preserve">przez uczestników szkolenia </w:t>
      </w:r>
      <w:r w:rsidR="007F20A0" w:rsidRPr="00B922E1">
        <w:rPr>
          <w:rFonts w:ascii="Times New Roman" w:hAnsi="Times New Roman" w:cs="Times New Roman"/>
          <w:sz w:val="24"/>
          <w:szCs w:val="24"/>
        </w:rPr>
        <w:t>wiedzy i umiejętności do wykonywania zawodu Kosmetyczka.</w:t>
      </w:r>
      <w:r w:rsidR="007F20A0" w:rsidRPr="00B92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DC2" w:rsidRPr="00B922E1" w:rsidRDefault="00474DC2" w:rsidP="007F20A0">
      <w:pPr>
        <w:widowControl w:val="0"/>
        <w:adjustRightInd w:val="0"/>
        <w:jc w:val="both"/>
        <w:rPr>
          <w:szCs w:val="24"/>
        </w:rPr>
      </w:pPr>
    </w:p>
    <w:p w:rsidR="007F20A0" w:rsidRPr="00B922E1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922E1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B922E1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6464DD" w:rsidRPr="006464DD">
        <w:rPr>
          <w:rFonts w:ascii="Times New Roman" w:hAnsi="Times New Roman" w:cs="Times New Roman"/>
          <w:b/>
          <w:color w:val="FF0000"/>
          <w:sz w:val="24"/>
          <w:szCs w:val="24"/>
        </w:rPr>
        <w:t>31.03.2018r.</w:t>
      </w:r>
      <w:r w:rsidR="00824C81" w:rsidRPr="006464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F20A0" w:rsidRPr="00B922E1">
        <w:rPr>
          <w:rFonts w:ascii="Times New Roman" w:hAnsi="Times New Roman" w:cs="Times New Roman"/>
          <w:b/>
          <w:sz w:val="24"/>
          <w:szCs w:val="24"/>
        </w:rPr>
        <w:br/>
      </w:r>
    </w:p>
    <w:p w:rsidR="000B19E6" w:rsidRPr="00C8669C" w:rsidRDefault="00C26157" w:rsidP="0041395F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8669C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C8669C">
        <w:rPr>
          <w:rFonts w:ascii="Times New Roman" w:hAnsi="Times New Roman" w:cs="Times New Roman"/>
          <w:sz w:val="24"/>
          <w:szCs w:val="24"/>
        </w:rPr>
        <w:t xml:space="preserve"> </w:t>
      </w:r>
      <w:r w:rsidR="006464DD" w:rsidRPr="00C8669C">
        <w:rPr>
          <w:rFonts w:ascii="Times New Roman" w:hAnsi="Times New Roman" w:cs="Times New Roman"/>
          <w:b/>
          <w:sz w:val="24"/>
          <w:szCs w:val="24"/>
        </w:rPr>
        <w:t>16</w:t>
      </w:r>
      <w:r w:rsidR="007F20A0" w:rsidRPr="00C8669C">
        <w:rPr>
          <w:rFonts w:ascii="Times New Roman" w:hAnsi="Times New Roman" w:cs="Times New Roman"/>
          <w:b/>
          <w:sz w:val="24"/>
          <w:szCs w:val="24"/>
        </w:rPr>
        <w:t>0 godzin</w:t>
      </w:r>
      <w:r w:rsidR="007F6919" w:rsidRPr="00C8669C">
        <w:rPr>
          <w:rFonts w:ascii="Times New Roman" w:hAnsi="Times New Roman" w:cs="Times New Roman"/>
          <w:b/>
          <w:sz w:val="24"/>
          <w:szCs w:val="24"/>
        </w:rPr>
        <w:t xml:space="preserve"> praktyczno-teoretycznych (60min.)</w:t>
      </w:r>
      <w:r w:rsidR="007F20A0" w:rsidRPr="00C8669C">
        <w:rPr>
          <w:rFonts w:ascii="Times New Roman" w:hAnsi="Times New Roman" w:cs="Times New Roman"/>
          <w:sz w:val="24"/>
          <w:szCs w:val="24"/>
        </w:rPr>
        <w:t xml:space="preserve"> /osobę </w:t>
      </w:r>
    </w:p>
    <w:p w:rsidR="000B19E6" w:rsidRPr="000B19E6" w:rsidRDefault="000B19E6" w:rsidP="000B19E6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C8669C" w:rsidRPr="00C8669C" w:rsidRDefault="00C8669C" w:rsidP="00C8669C">
      <w:pPr>
        <w:pStyle w:val="Akapitzlist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669C" w:rsidRPr="00C8669C" w:rsidRDefault="00C8669C" w:rsidP="00C8669C">
      <w:pPr>
        <w:pStyle w:val="Akapitzlist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669C" w:rsidRPr="00C8669C" w:rsidRDefault="00C8669C" w:rsidP="00C8669C">
      <w:pPr>
        <w:pStyle w:val="Akapitzlist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669C" w:rsidRPr="00C8669C" w:rsidRDefault="00C8669C" w:rsidP="00C8669C">
      <w:pPr>
        <w:pStyle w:val="Akapitzlist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669C" w:rsidRPr="00C8669C" w:rsidRDefault="00C8669C" w:rsidP="00C8669C">
      <w:pPr>
        <w:pStyle w:val="Akapitzlist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669C" w:rsidRPr="00C8669C" w:rsidRDefault="00C8669C" w:rsidP="00C8669C">
      <w:pPr>
        <w:pStyle w:val="Akapitzlist"/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628A">
        <w:rPr>
          <w:rFonts w:ascii="Times New Roman" w:hAnsi="Times New Roman" w:cs="Times New Roman"/>
          <w:sz w:val="24"/>
          <w:szCs w:val="24"/>
        </w:rPr>
        <w:t>Cechy i obowiązki kosmetyczki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Cechy i wygląd gabinetu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Urządzenia kosmetyczne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Przepisy BHP i zalecenia SANEPIDU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Zasady i warunki przystąpienia do zabiegu kosmetycznego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Wywiad i karta klienta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Wskazania i przeciwwskazania do zabiegów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Demakijaż i pielęgnacja oczu, twarzy, szyi i dekoltu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Regulacja brwi, henna i trwała rzęs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lastRenderedPageBreak/>
        <w:t>Przedłużanie rzęs techniką 1:1 – rzęsy jedwabne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Budowa, funkcje skóry oraz zabiegi o różnych właściwościach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Rodzaje i aplikacja peelingów kosmetycznych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Eksfoliacja kwasami – peeling kwasami AHA i BHA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28A">
        <w:rPr>
          <w:rFonts w:ascii="Times New Roman" w:hAnsi="Times New Roman" w:cs="Times New Roman"/>
          <w:sz w:val="24"/>
          <w:szCs w:val="24"/>
        </w:rPr>
        <w:t>Pircing</w:t>
      </w:r>
      <w:proofErr w:type="spellEnd"/>
    </w:p>
    <w:p w:rsidR="007F20A0" w:rsidRPr="00C8669C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Rodzaje i aplikacja masek kosmetycznych</w:t>
      </w:r>
      <w:r w:rsidR="00C8669C">
        <w:rPr>
          <w:rFonts w:ascii="Times New Roman" w:hAnsi="Times New Roman" w:cs="Times New Roman"/>
          <w:sz w:val="24"/>
          <w:szCs w:val="24"/>
        </w:rPr>
        <w:t xml:space="preserve">: </w:t>
      </w:r>
      <w:r w:rsidRPr="00C8669C">
        <w:rPr>
          <w:rFonts w:ascii="Times New Roman" w:hAnsi="Times New Roman" w:cs="Times New Roman"/>
          <w:sz w:val="24"/>
          <w:szCs w:val="24"/>
        </w:rPr>
        <w:t>maseczki żelowe</w:t>
      </w:r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r w:rsidRPr="00C8669C">
        <w:rPr>
          <w:rFonts w:ascii="Times New Roman" w:hAnsi="Times New Roman" w:cs="Times New Roman"/>
          <w:sz w:val="24"/>
          <w:szCs w:val="24"/>
        </w:rPr>
        <w:t>kremowe</w:t>
      </w:r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69C">
        <w:rPr>
          <w:rFonts w:ascii="Times New Roman" w:hAnsi="Times New Roman" w:cs="Times New Roman"/>
          <w:sz w:val="24"/>
          <w:szCs w:val="24"/>
        </w:rPr>
        <w:t>algowe</w:t>
      </w:r>
      <w:proofErr w:type="spellEnd"/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r w:rsidRPr="00C8669C">
        <w:rPr>
          <w:rFonts w:ascii="Times New Roman" w:hAnsi="Times New Roman" w:cs="Times New Roman"/>
          <w:sz w:val="24"/>
          <w:szCs w:val="24"/>
        </w:rPr>
        <w:t>liftingujące</w:t>
      </w:r>
      <w:r w:rsidR="00C8669C">
        <w:rPr>
          <w:rFonts w:ascii="Times New Roman" w:hAnsi="Times New Roman" w:cs="Times New Roman"/>
          <w:sz w:val="24"/>
          <w:szCs w:val="24"/>
        </w:rPr>
        <w:t xml:space="preserve">, z glinką, </w:t>
      </w:r>
      <w:r w:rsidRPr="00C8669C">
        <w:rPr>
          <w:rFonts w:ascii="Times New Roman" w:hAnsi="Times New Roman" w:cs="Times New Roman"/>
          <w:sz w:val="24"/>
          <w:szCs w:val="24"/>
        </w:rPr>
        <w:t>kolagenowe</w:t>
      </w:r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r w:rsidRPr="00C8669C">
        <w:rPr>
          <w:rFonts w:ascii="Times New Roman" w:hAnsi="Times New Roman" w:cs="Times New Roman"/>
          <w:sz w:val="24"/>
          <w:szCs w:val="24"/>
        </w:rPr>
        <w:t>gipsowe</w:t>
      </w:r>
    </w:p>
    <w:p w:rsidR="007F20A0" w:rsidRPr="00C8669C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Usuwanie zbędnego owłosienia. Depilacja damska i depilacja męska za pomocą wosku</w:t>
      </w:r>
      <w:r w:rsidR="00C8669C">
        <w:rPr>
          <w:rFonts w:ascii="Times New Roman" w:hAnsi="Times New Roman" w:cs="Times New Roman"/>
          <w:sz w:val="24"/>
          <w:szCs w:val="24"/>
        </w:rPr>
        <w:t xml:space="preserve">: </w:t>
      </w:r>
      <w:r w:rsidRPr="00C8669C">
        <w:rPr>
          <w:rFonts w:ascii="Times New Roman" w:hAnsi="Times New Roman" w:cs="Times New Roman"/>
          <w:sz w:val="24"/>
          <w:szCs w:val="24"/>
        </w:rPr>
        <w:t>twarz (wąski, broda, baki)</w:t>
      </w:r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r w:rsidRPr="00C8669C">
        <w:rPr>
          <w:rFonts w:ascii="Times New Roman" w:hAnsi="Times New Roman" w:cs="Times New Roman"/>
          <w:sz w:val="24"/>
          <w:szCs w:val="24"/>
        </w:rPr>
        <w:t>pachy</w:t>
      </w:r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r w:rsidRPr="00C8669C">
        <w:rPr>
          <w:rFonts w:ascii="Times New Roman" w:hAnsi="Times New Roman" w:cs="Times New Roman"/>
          <w:sz w:val="24"/>
          <w:szCs w:val="24"/>
        </w:rPr>
        <w:t>ręce i nogi</w:t>
      </w:r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r w:rsidRPr="00C8669C">
        <w:rPr>
          <w:rFonts w:ascii="Times New Roman" w:hAnsi="Times New Roman" w:cs="Times New Roman"/>
          <w:sz w:val="24"/>
          <w:szCs w:val="24"/>
        </w:rPr>
        <w:t>bikini</w:t>
      </w:r>
    </w:p>
    <w:p w:rsidR="007F20A0" w:rsidRPr="00C8669C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 xml:space="preserve">Zabiegi z wykorzystaniem aparatury specjalistycznej oraz </w:t>
      </w:r>
      <w:proofErr w:type="spellStart"/>
      <w:r w:rsidRPr="007A628A">
        <w:rPr>
          <w:rFonts w:ascii="Times New Roman" w:hAnsi="Times New Roman" w:cs="Times New Roman"/>
          <w:sz w:val="24"/>
          <w:szCs w:val="24"/>
        </w:rPr>
        <w:t>elektrolecznictwo</w:t>
      </w:r>
      <w:proofErr w:type="spellEnd"/>
      <w:r w:rsidRPr="007A628A">
        <w:rPr>
          <w:rFonts w:ascii="Times New Roman" w:hAnsi="Times New Roman" w:cs="Times New Roman"/>
          <w:sz w:val="24"/>
          <w:szCs w:val="24"/>
        </w:rPr>
        <w:t xml:space="preserve"> w kosmetyce</w:t>
      </w:r>
      <w:r w:rsidR="00C8669C">
        <w:rPr>
          <w:rFonts w:ascii="Times New Roman" w:hAnsi="Times New Roman" w:cs="Times New Roman"/>
          <w:sz w:val="24"/>
          <w:szCs w:val="24"/>
        </w:rPr>
        <w:t xml:space="preserve">: </w:t>
      </w:r>
      <w:r w:rsidRPr="00C8669C">
        <w:rPr>
          <w:rFonts w:ascii="Times New Roman" w:hAnsi="Times New Roman" w:cs="Times New Roman"/>
          <w:sz w:val="24"/>
          <w:szCs w:val="24"/>
        </w:rPr>
        <w:t>mikrodermabrazja diamentowa</w:t>
      </w:r>
      <w:r w:rsidR="00C8669C">
        <w:rPr>
          <w:rFonts w:ascii="Times New Roman" w:hAnsi="Times New Roman" w:cs="Times New Roman"/>
          <w:sz w:val="24"/>
          <w:szCs w:val="24"/>
        </w:rPr>
        <w:t xml:space="preserve">, peeling kawitacyjny, </w:t>
      </w:r>
      <w:r w:rsidRPr="00C8669C">
        <w:rPr>
          <w:rFonts w:ascii="Times New Roman" w:hAnsi="Times New Roman" w:cs="Times New Roman"/>
          <w:sz w:val="24"/>
          <w:szCs w:val="24"/>
        </w:rPr>
        <w:t>ultradźwięki</w:t>
      </w:r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669C">
        <w:rPr>
          <w:rFonts w:ascii="Times New Roman" w:hAnsi="Times New Roman" w:cs="Times New Roman"/>
          <w:sz w:val="24"/>
          <w:szCs w:val="24"/>
        </w:rPr>
        <w:t>darsonval</w:t>
      </w:r>
      <w:proofErr w:type="spellEnd"/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69C">
        <w:rPr>
          <w:rFonts w:ascii="Times New Roman" w:hAnsi="Times New Roman" w:cs="Times New Roman"/>
          <w:sz w:val="24"/>
          <w:szCs w:val="24"/>
        </w:rPr>
        <w:t>galwan</w:t>
      </w:r>
      <w:proofErr w:type="spellEnd"/>
      <w:r w:rsidR="00C8669C">
        <w:rPr>
          <w:rFonts w:ascii="Times New Roman" w:hAnsi="Times New Roman" w:cs="Times New Roman"/>
          <w:sz w:val="24"/>
          <w:szCs w:val="24"/>
        </w:rPr>
        <w:t xml:space="preserve">, </w:t>
      </w:r>
      <w:r w:rsidRPr="00C8669C">
        <w:rPr>
          <w:rFonts w:ascii="Times New Roman" w:hAnsi="Times New Roman" w:cs="Times New Roman"/>
          <w:sz w:val="24"/>
          <w:szCs w:val="24"/>
        </w:rPr>
        <w:t>jonoforeza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Laseroterapia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28A">
        <w:rPr>
          <w:rFonts w:ascii="Times New Roman" w:hAnsi="Times New Roman" w:cs="Times New Roman"/>
          <w:sz w:val="24"/>
          <w:szCs w:val="24"/>
        </w:rPr>
        <w:t>Oxybrazja</w:t>
      </w:r>
      <w:proofErr w:type="spellEnd"/>
      <w:r w:rsidRPr="007A628A">
        <w:rPr>
          <w:rFonts w:ascii="Times New Roman" w:hAnsi="Times New Roman" w:cs="Times New Roman"/>
          <w:sz w:val="24"/>
          <w:szCs w:val="24"/>
        </w:rPr>
        <w:t xml:space="preserve"> – peeling za pomocą powietrza i soli fizjologicznej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 xml:space="preserve">Makijaż dzienny i wieczorowy 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Manicure kosmetyczny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Manicure SPA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Manicure japoński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Manicure hybrydowy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 xml:space="preserve">Manicure </w:t>
      </w:r>
      <w:proofErr w:type="spellStart"/>
      <w:r w:rsidRPr="007A628A">
        <w:rPr>
          <w:rFonts w:ascii="Times New Roman" w:hAnsi="Times New Roman" w:cs="Times New Roman"/>
          <w:sz w:val="24"/>
          <w:szCs w:val="24"/>
        </w:rPr>
        <w:t>Ombre</w:t>
      </w:r>
      <w:proofErr w:type="spellEnd"/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Pedicure kosmetyczny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Pedicure SPA</w:t>
      </w:r>
    </w:p>
    <w:p w:rsidR="007F20A0" w:rsidRPr="007A628A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8A">
        <w:rPr>
          <w:rFonts w:ascii="Times New Roman" w:hAnsi="Times New Roman" w:cs="Times New Roman"/>
          <w:sz w:val="24"/>
          <w:szCs w:val="24"/>
        </w:rPr>
        <w:t>Wzornictwo lakierowe</w:t>
      </w:r>
    </w:p>
    <w:p w:rsidR="007F20A0" w:rsidRPr="00930678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sz w:val="24"/>
          <w:szCs w:val="24"/>
        </w:rPr>
        <w:t>Stylizacja paznokci metodą akrylową</w:t>
      </w:r>
    </w:p>
    <w:p w:rsidR="007F20A0" w:rsidRPr="00930678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sz w:val="24"/>
          <w:szCs w:val="24"/>
        </w:rPr>
        <w:t>Stylizacja paznokci metodą żelową UV</w:t>
      </w:r>
    </w:p>
    <w:p w:rsidR="007F20A0" w:rsidRPr="00930678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sz w:val="24"/>
          <w:szCs w:val="24"/>
        </w:rPr>
        <w:t xml:space="preserve">Przedłużanie paznokci metodą  </w:t>
      </w:r>
      <w:proofErr w:type="spellStart"/>
      <w:r w:rsidR="00055AD0">
        <w:rPr>
          <w:rFonts w:ascii="Times New Roman" w:hAnsi="Times New Roman" w:cs="Times New Roman"/>
          <w:sz w:val="24"/>
          <w:szCs w:val="24"/>
        </w:rPr>
        <w:t>Fiberglass</w:t>
      </w:r>
      <w:proofErr w:type="spellEnd"/>
      <w:r w:rsidR="00055AD0">
        <w:rPr>
          <w:rFonts w:ascii="Times New Roman" w:hAnsi="Times New Roman" w:cs="Times New Roman"/>
          <w:sz w:val="24"/>
          <w:szCs w:val="24"/>
        </w:rPr>
        <w:t xml:space="preserve"> (włókno s</w:t>
      </w:r>
      <w:r w:rsidR="00055AD0" w:rsidRPr="00930678">
        <w:rPr>
          <w:rFonts w:ascii="Times New Roman" w:hAnsi="Times New Roman" w:cs="Times New Roman"/>
          <w:sz w:val="24"/>
          <w:szCs w:val="24"/>
        </w:rPr>
        <w:t>zklane</w:t>
      </w:r>
      <w:r w:rsidRPr="00930678">
        <w:rPr>
          <w:rFonts w:ascii="Times New Roman" w:hAnsi="Times New Roman" w:cs="Times New Roman"/>
          <w:sz w:val="24"/>
          <w:szCs w:val="24"/>
        </w:rPr>
        <w:t>)</w:t>
      </w:r>
    </w:p>
    <w:p w:rsidR="007F20A0" w:rsidRPr="00930678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sz w:val="24"/>
          <w:szCs w:val="24"/>
        </w:rPr>
        <w:t>Paznokcie w stylu „Russian Style” (szpice)</w:t>
      </w:r>
    </w:p>
    <w:p w:rsidR="007F20A0" w:rsidRPr="00930678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sz w:val="24"/>
          <w:szCs w:val="24"/>
        </w:rPr>
        <w:t>Paznokcie w stylu „Combo” – łączenie akrylu z żelem</w:t>
      </w:r>
    </w:p>
    <w:p w:rsidR="007F20A0" w:rsidRPr="00930678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sz w:val="24"/>
          <w:szCs w:val="24"/>
        </w:rPr>
        <w:t>Wzornictwo przy użyciu akryli kolorowych</w:t>
      </w:r>
    </w:p>
    <w:p w:rsidR="007F20A0" w:rsidRPr="00930678" w:rsidRDefault="007F20A0" w:rsidP="00136F89">
      <w:pPr>
        <w:pStyle w:val="Akapitzlist"/>
        <w:numPr>
          <w:ilvl w:val="1"/>
          <w:numId w:val="38"/>
        </w:numPr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678">
        <w:rPr>
          <w:rFonts w:ascii="Times New Roman" w:hAnsi="Times New Roman" w:cs="Times New Roman"/>
          <w:sz w:val="24"/>
          <w:szCs w:val="24"/>
        </w:rPr>
        <w:t>Wzornictwo przy użyciu żeli kolorowych</w:t>
      </w:r>
    </w:p>
    <w:bookmarkEnd w:id="0"/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7F20A0" w:rsidRPr="007F20A0" w:rsidRDefault="007F20A0" w:rsidP="007F20A0">
      <w:pPr>
        <w:jc w:val="both"/>
        <w:rPr>
          <w:szCs w:val="24"/>
        </w:rPr>
      </w:pPr>
      <w:r w:rsidRPr="007F20A0">
        <w:rPr>
          <w:szCs w:val="24"/>
        </w:rPr>
        <w:t xml:space="preserve">Zajęcia teoretyczne i praktyczne odbywać się będą w przystosowanych do tego celu pomieszczeniach / salonach kosmetycznych na </w:t>
      </w:r>
      <w:r w:rsidRPr="006464DD">
        <w:rPr>
          <w:color w:val="FF0000"/>
          <w:szCs w:val="24"/>
        </w:rPr>
        <w:t xml:space="preserve">terenie </w:t>
      </w:r>
      <w:r w:rsidR="00B922E1" w:rsidRPr="006464DD">
        <w:rPr>
          <w:color w:val="FF0000"/>
          <w:szCs w:val="24"/>
        </w:rPr>
        <w:t>Elbląga</w:t>
      </w:r>
      <w:r w:rsidRPr="006464DD">
        <w:rPr>
          <w:color w:val="FF0000"/>
          <w:szCs w:val="24"/>
        </w:rPr>
        <w:t xml:space="preserve"> </w:t>
      </w:r>
      <w:r w:rsidRPr="007F20A0">
        <w:rPr>
          <w:szCs w:val="24"/>
        </w:rPr>
        <w:t>zabezpieczonych przez Wykonawcę</w:t>
      </w:r>
      <w:r w:rsidRPr="007F20A0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7F20A0" w:rsidRPr="002935A3" w:rsidRDefault="00A97325" w:rsidP="002935A3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odbywać się będą w pomieszczeniu dostosowanym do potrzeb szkolenia wyposażonym w co najmniej: stoliki i krzesła w ilości </w:t>
      </w:r>
      <w:r w:rsidRPr="000B19E6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  <w:r w:rsidR="007F20A0" w:rsidRPr="002935A3">
        <w:rPr>
          <w:rFonts w:ascii="Times New Roman" w:hAnsi="Times New Roman" w:cs="Times New Roman"/>
          <w:sz w:val="24"/>
          <w:szCs w:val="24"/>
        </w:rPr>
        <w:t>Zajęcia odbywać się będą w pomieszczeniach wyposażonych w sprzęt, urządzenia, preparaty niezbędne do praktycznej nauki w zawodzie „Kosmetyczka</w:t>
      </w:r>
      <w:r w:rsidR="002935A3">
        <w:rPr>
          <w:rFonts w:ascii="Times New Roman" w:hAnsi="Times New Roman" w:cs="Times New Roman"/>
          <w:sz w:val="24"/>
          <w:szCs w:val="24"/>
        </w:rPr>
        <w:t xml:space="preserve"> z elementami stylizacji paznokci i wizażu</w:t>
      </w:r>
      <w:r w:rsidR="007F20A0" w:rsidRPr="002935A3">
        <w:rPr>
          <w:rFonts w:ascii="Times New Roman" w:hAnsi="Times New Roman" w:cs="Times New Roman"/>
          <w:sz w:val="24"/>
          <w:szCs w:val="24"/>
        </w:rPr>
        <w:t>”.</w:t>
      </w:r>
    </w:p>
    <w:p w:rsidR="000B19E6" w:rsidRPr="000B19E6" w:rsidRDefault="00C26157" w:rsidP="000B19E6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0B19E6" w:rsidRDefault="001F340B" w:rsidP="000B19E6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0B19E6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9F54AD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lastRenderedPageBreak/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lastRenderedPageBreak/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B922E1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2E1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B922E1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B922E1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B922E1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B922E1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B922E1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2E1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B92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2E1">
        <w:rPr>
          <w:rFonts w:ascii="Times New Roman" w:hAnsi="Times New Roman" w:cs="Times New Roman"/>
          <w:sz w:val="24"/>
          <w:szCs w:val="24"/>
        </w:rPr>
        <w:t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</w:t>
      </w:r>
      <w:r w:rsidRPr="00CE1C2D">
        <w:rPr>
          <w:rFonts w:ascii="Times New Roman" w:hAnsi="Times New Roman" w:cs="Times New Roman"/>
          <w:sz w:val="24"/>
          <w:szCs w:val="24"/>
        </w:rPr>
        <w:t xml:space="preserve">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E546DF" w:rsidRPr="00816CEB" w:rsidRDefault="00C26157" w:rsidP="00816CE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Zapłata obejmie faktyczną ilość osób, która</w:t>
      </w:r>
      <w:r w:rsidR="00816CEB">
        <w:rPr>
          <w:rFonts w:ascii="Times New Roman" w:hAnsi="Times New Roman" w:cs="Times New Roman"/>
          <w:sz w:val="24"/>
          <w:szCs w:val="24"/>
        </w:rPr>
        <w:t xml:space="preserve"> przystąpi do realizacji kursu.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lastRenderedPageBreak/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F938D3" w:rsidRDefault="00F938D3" w:rsidP="00F938D3">
      <w:pPr>
        <w:pStyle w:val="Akapitzlist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8D3" w:rsidRDefault="00F938D3" w:rsidP="00F938D3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F938D3" w:rsidRDefault="00F938D3" w:rsidP="00F938D3">
      <w:pPr>
        <w:pStyle w:val="Akapitzlist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F938D3" w:rsidRDefault="00F938D3" w:rsidP="00F938D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F938D3" w:rsidRPr="005E0876" w:rsidRDefault="00F938D3" w:rsidP="00F938D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F938D3" w:rsidRPr="005E0876" w:rsidRDefault="00F938D3" w:rsidP="00F938D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938D3" w:rsidRPr="005E0876" w:rsidRDefault="00F938D3" w:rsidP="00F938D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F938D3" w:rsidRPr="005E0876" w:rsidRDefault="00F938D3" w:rsidP="00F938D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938D3" w:rsidRPr="005E0876" w:rsidRDefault="00F938D3" w:rsidP="00F938D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nie wypełniania obowiązku zatrudnienia co najmniej jednej osoby na podstawie umowy o pracę lub spółdzielczej umowy o pracę Wykonawcy zostanie </w:t>
      </w:r>
      <w:r w:rsidRPr="005E0876">
        <w:rPr>
          <w:rFonts w:ascii="Times New Roman" w:hAnsi="Times New Roman" w:cs="Times New Roman"/>
          <w:sz w:val="24"/>
          <w:szCs w:val="24"/>
        </w:rPr>
        <w:lastRenderedPageBreak/>
        <w:t>naliczona przez Zamawiającego kara umowna w wysokości 10% kwoty brutto wskazanej w umowie.</w:t>
      </w:r>
    </w:p>
    <w:p w:rsidR="00F938D3" w:rsidRPr="00E546DF" w:rsidRDefault="00F938D3" w:rsidP="00A12BC6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B6005A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BD52DB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C26157" w:rsidRDefault="00C26157" w:rsidP="00BD52DB"/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12" w:rsidRDefault="00147A12" w:rsidP="003172A2">
      <w:r>
        <w:separator/>
      </w:r>
    </w:p>
  </w:endnote>
  <w:endnote w:type="continuationSeparator" w:id="0">
    <w:p w:rsidR="00147A12" w:rsidRDefault="00147A12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12" w:rsidRDefault="00147A12" w:rsidP="003172A2">
      <w:r>
        <w:separator/>
      </w:r>
    </w:p>
  </w:footnote>
  <w:footnote w:type="continuationSeparator" w:id="0">
    <w:p w:rsidR="00147A12" w:rsidRDefault="00147A12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147A12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147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748B2"/>
    <w:multiLevelType w:val="hybridMultilevel"/>
    <w:tmpl w:val="A16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92B39B8"/>
    <w:multiLevelType w:val="hybridMultilevel"/>
    <w:tmpl w:val="0DBC48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775AE"/>
    <w:multiLevelType w:val="hybridMultilevel"/>
    <w:tmpl w:val="44CCA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8D51C9D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5E8147BF"/>
    <w:multiLevelType w:val="hybridMultilevel"/>
    <w:tmpl w:val="409057B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B47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84473"/>
    <w:multiLevelType w:val="hybridMultilevel"/>
    <w:tmpl w:val="4DC4CA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714D9F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3E6CD6"/>
    <w:multiLevelType w:val="multilevel"/>
    <w:tmpl w:val="4EE2C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30"/>
  </w:num>
  <w:num w:numId="5">
    <w:abstractNumId w:val="36"/>
  </w:num>
  <w:num w:numId="6">
    <w:abstractNumId w:val="0"/>
  </w:num>
  <w:num w:numId="7">
    <w:abstractNumId w:val="21"/>
  </w:num>
  <w:num w:numId="8">
    <w:abstractNumId w:val="15"/>
  </w:num>
  <w:num w:numId="9">
    <w:abstractNumId w:val="28"/>
  </w:num>
  <w:num w:numId="10">
    <w:abstractNumId w:val="22"/>
  </w:num>
  <w:num w:numId="11">
    <w:abstractNumId w:val="31"/>
  </w:num>
  <w:num w:numId="12">
    <w:abstractNumId w:val="6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5"/>
  </w:num>
  <w:num w:numId="18">
    <w:abstractNumId w:val="2"/>
  </w:num>
  <w:num w:numId="19">
    <w:abstractNumId w:val="11"/>
  </w:num>
  <w:num w:numId="20">
    <w:abstractNumId w:val="8"/>
  </w:num>
  <w:num w:numId="21">
    <w:abstractNumId w:val="37"/>
  </w:num>
  <w:num w:numId="22">
    <w:abstractNumId w:val="20"/>
  </w:num>
  <w:num w:numId="23">
    <w:abstractNumId w:val="1"/>
  </w:num>
  <w:num w:numId="24">
    <w:abstractNumId w:val="12"/>
  </w:num>
  <w:num w:numId="25">
    <w:abstractNumId w:val="32"/>
  </w:num>
  <w:num w:numId="26">
    <w:abstractNumId w:val="13"/>
  </w:num>
  <w:num w:numId="27">
    <w:abstractNumId w:val="25"/>
  </w:num>
  <w:num w:numId="28">
    <w:abstractNumId w:val="3"/>
  </w:num>
  <w:num w:numId="29">
    <w:abstractNumId w:val="4"/>
  </w:num>
  <w:num w:numId="30">
    <w:abstractNumId w:val="34"/>
  </w:num>
  <w:num w:numId="31">
    <w:abstractNumId w:val="14"/>
  </w:num>
  <w:num w:numId="32">
    <w:abstractNumId w:val="23"/>
  </w:num>
  <w:num w:numId="33">
    <w:abstractNumId w:val="24"/>
  </w:num>
  <w:num w:numId="34">
    <w:abstractNumId w:val="27"/>
  </w:num>
  <w:num w:numId="35">
    <w:abstractNumId w:val="19"/>
  </w:num>
  <w:num w:numId="36">
    <w:abstractNumId w:val="26"/>
  </w:num>
  <w:num w:numId="37">
    <w:abstractNumId w:val="3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55AD0"/>
    <w:rsid w:val="00076503"/>
    <w:rsid w:val="000872A3"/>
    <w:rsid w:val="000B19E6"/>
    <w:rsid w:val="001109BD"/>
    <w:rsid w:val="00115967"/>
    <w:rsid w:val="00136F89"/>
    <w:rsid w:val="00141404"/>
    <w:rsid w:val="00147A12"/>
    <w:rsid w:val="0018168F"/>
    <w:rsid w:val="001A59CA"/>
    <w:rsid w:val="001B0DEE"/>
    <w:rsid w:val="001B2A52"/>
    <w:rsid w:val="001F340B"/>
    <w:rsid w:val="002014D5"/>
    <w:rsid w:val="00237390"/>
    <w:rsid w:val="00245510"/>
    <w:rsid w:val="00271CDE"/>
    <w:rsid w:val="00286505"/>
    <w:rsid w:val="002935A3"/>
    <w:rsid w:val="002B0CD8"/>
    <w:rsid w:val="002D1F52"/>
    <w:rsid w:val="003000F5"/>
    <w:rsid w:val="003172A2"/>
    <w:rsid w:val="00345896"/>
    <w:rsid w:val="00346DEE"/>
    <w:rsid w:val="00361C1E"/>
    <w:rsid w:val="00385095"/>
    <w:rsid w:val="003B04A8"/>
    <w:rsid w:val="003E7E24"/>
    <w:rsid w:val="00407770"/>
    <w:rsid w:val="00474DC2"/>
    <w:rsid w:val="00482789"/>
    <w:rsid w:val="004A2E75"/>
    <w:rsid w:val="00535F48"/>
    <w:rsid w:val="00547F9B"/>
    <w:rsid w:val="00586E1F"/>
    <w:rsid w:val="005C424A"/>
    <w:rsid w:val="00612AD8"/>
    <w:rsid w:val="00642678"/>
    <w:rsid w:val="006464DD"/>
    <w:rsid w:val="00650F25"/>
    <w:rsid w:val="00662C1E"/>
    <w:rsid w:val="00697DDC"/>
    <w:rsid w:val="006D5D93"/>
    <w:rsid w:val="00704F23"/>
    <w:rsid w:val="00720A22"/>
    <w:rsid w:val="00747EE9"/>
    <w:rsid w:val="00750181"/>
    <w:rsid w:val="00776943"/>
    <w:rsid w:val="00777B5A"/>
    <w:rsid w:val="00783ADE"/>
    <w:rsid w:val="007D30C3"/>
    <w:rsid w:val="007E34FF"/>
    <w:rsid w:val="007F20A0"/>
    <w:rsid w:val="007F6919"/>
    <w:rsid w:val="00805164"/>
    <w:rsid w:val="00816CEB"/>
    <w:rsid w:val="00822D77"/>
    <w:rsid w:val="00824C81"/>
    <w:rsid w:val="008460EC"/>
    <w:rsid w:val="008525A2"/>
    <w:rsid w:val="008E5C6C"/>
    <w:rsid w:val="00902DDC"/>
    <w:rsid w:val="00941F9A"/>
    <w:rsid w:val="009461F5"/>
    <w:rsid w:val="009819B1"/>
    <w:rsid w:val="00997F9C"/>
    <w:rsid w:val="009F54AD"/>
    <w:rsid w:val="00A077C3"/>
    <w:rsid w:val="00A103A8"/>
    <w:rsid w:val="00A12BC6"/>
    <w:rsid w:val="00A21A47"/>
    <w:rsid w:val="00A530A2"/>
    <w:rsid w:val="00A628BC"/>
    <w:rsid w:val="00A97325"/>
    <w:rsid w:val="00A97F06"/>
    <w:rsid w:val="00AB0504"/>
    <w:rsid w:val="00AF2025"/>
    <w:rsid w:val="00AF290D"/>
    <w:rsid w:val="00AF656A"/>
    <w:rsid w:val="00B2179D"/>
    <w:rsid w:val="00B922E1"/>
    <w:rsid w:val="00B93320"/>
    <w:rsid w:val="00B946D4"/>
    <w:rsid w:val="00BD52DB"/>
    <w:rsid w:val="00BE200E"/>
    <w:rsid w:val="00BF1775"/>
    <w:rsid w:val="00C26157"/>
    <w:rsid w:val="00C2752F"/>
    <w:rsid w:val="00C309BE"/>
    <w:rsid w:val="00C64A61"/>
    <w:rsid w:val="00C77B7B"/>
    <w:rsid w:val="00C8669C"/>
    <w:rsid w:val="00C9616D"/>
    <w:rsid w:val="00CB1A4F"/>
    <w:rsid w:val="00CB5206"/>
    <w:rsid w:val="00CE1C2D"/>
    <w:rsid w:val="00D03548"/>
    <w:rsid w:val="00D3095B"/>
    <w:rsid w:val="00D707EA"/>
    <w:rsid w:val="00DA52DC"/>
    <w:rsid w:val="00DB0DE5"/>
    <w:rsid w:val="00DB6891"/>
    <w:rsid w:val="00DF03EB"/>
    <w:rsid w:val="00E106F6"/>
    <w:rsid w:val="00E546DF"/>
    <w:rsid w:val="00E62AC2"/>
    <w:rsid w:val="00ED2AF8"/>
    <w:rsid w:val="00F14E3F"/>
    <w:rsid w:val="00F47B92"/>
    <w:rsid w:val="00F504A5"/>
    <w:rsid w:val="00F53366"/>
    <w:rsid w:val="00F57520"/>
    <w:rsid w:val="00F87841"/>
    <w:rsid w:val="00F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FE11"/>
  <w15:docId w15:val="{F3117612-E341-4CB4-99EF-75A0B499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B922E1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B3985-BB28-461F-8BE2-D389D71F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2247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11</cp:revision>
  <cp:lastPrinted>2016-07-12T11:14:00Z</cp:lastPrinted>
  <dcterms:created xsi:type="dcterms:W3CDTF">2017-11-14T08:19:00Z</dcterms:created>
  <dcterms:modified xsi:type="dcterms:W3CDTF">2017-11-15T08:53:00Z</dcterms:modified>
</cp:coreProperties>
</file>